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F948C" w14:textId="45D38D11" w:rsidR="003A7B05" w:rsidRPr="00361DEF" w:rsidRDefault="003A7B05" w:rsidP="003A7B05">
      <w:pPr>
        <w:rPr>
          <w:b/>
          <w:bCs/>
          <w:sz w:val="24"/>
          <w:szCs w:val="24"/>
        </w:rPr>
      </w:pPr>
      <w:r w:rsidRPr="00361DEF">
        <w:rPr>
          <w:b/>
          <w:bCs/>
          <w:sz w:val="24"/>
          <w:szCs w:val="24"/>
        </w:rPr>
        <w:t>AVAILABLE FOR BOOKING - SMART SAVINGS CONVERSATIONS</w:t>
      </w:r>
      <w:r w:rsidR="00EA470E" w:rsidRPr="00361DEF">
        <w:rPr>
          <w:b/>
          <w:bCs/>
          <w:sz w:val="24"/>
          <w:szCs w:val="24"/>
        </w:rPr>
        <w:t xml:space="preserve"> AGENCY &amp; BRANCH</w:t>
      </w:r>
    </w:p>
    <w:p w14:paraId="1AD28392" w14:textId="77777777" w:rsidR="003A7B05" w:rsidRDefault="003A7B05" w:rsidP="003A7B05"/>
    <w:p w14:paraId="190E412C" w14:textId="08B009E3" w:rsidR="003A7B05" w:rsidRDefault="003A7B05" w:rsidP="003A7B05">
      <w:bookmarkStart w:id="0" w:name="_Hlk100753849"/>
      <w:r>
        <w:t xml:space="preserve">L&amp;D are offering a </w:t>
      </w:r>
      <w:r w:rsidR="00EA470E">
        <w:t xml:space="preserve">second Tranche of this popular </w:t>
      </w:r>
      <w:r>
        <w:t xml:space="preserve">virtual learning programme to enhance the onboarding and learning experience for Customer Consultants and their Savings Meetings. </w:t>
      </w:r>
    </w:p>
    <w:p w14:paraId="52E6F340" w14:textId="77777777" w:rsidR="003A7B05" w:rsidRDefault="003A7B05" w:rsidP="003A7B05"/>
    <w:p w14:paraId="010EB5EC" w14:textId="77777777" w:rsidR="003A7B05" w:rsidRDefault="003A7B05" w:rsidP="003A7B05">
      <w:pPr>
        <w:rPr>
          <w:b/>
          <w:bCs/>
          <w:color w:val="00B050"/>
        </w:rPr>
      </w:pPr>
      <w:r>
        <w:rPr>
          <w:b/>
          <w:bCs/>
          <w:color w:val="00B050"/>
        </w:rPr>
        <w:t>Who is it for?</w:t>
      </w:r>
    </w:p>
    <w:p w14:paraId="2C65BFC7" w14:textId="1E083C0C" w:rsidR="003A7B05" w:rsidRDefault="003A7B05" w:rsidP="003A7B05">
      <w:r>
        <w:t xml:space="preserve">Those colleagues </w:t>
      </w:r>
      <w:r w:rsidR="00EA470E">
        <w:t xml:space="preserve">in Branches and Agencies </w:t>
      </w:r>
      <w:r>
        <w:t>who are nearing or recently completed sign off to conduct Savings Meetings. For example, if someone is conducting role plays in readiness to be signed off.</w:t>
      </w:r>
    </w:p>
    <w:p w14:paraId="567B131A" w14:textId="77777777" w:rsidR="003A7B05" w:rsidRDefault="003A7B05" w:rsidP="003A7B05">
      <w:pPr>
        <w:rPr>
          <w:b/>
          <w:bCs/>
          <w:color w:val="00B050"/>
        </w:rPr>
      </w:pPr>
    </w:p>
    <w:p w14:paraId="4A98C1AC" w14:textId="77777777" w:rsidR="003A7B05" w:rsidRDefault="003A7B05" w:rsidP="003A7B05">
      <w:pPr>
        <w:rPr>
          <w:b/>
          <w:bCs/>
          <w:color w:val="00B050"/>
        </w:rPr>
      </w:pPr>
      <w:r>
        <w:rPr>
          <w:b/>
          <w:bCs/>
          <w:color w:val="00B050"/>
        </w:rPr>
        <w:t>Why?</w:t>
      </w:r>
    </w:p>
    <w:p w14:paraId="614AB0F5" w14:textId="1006AB1E" w:rsidR="003A7B05" w:rsidRDefault="003A7B05" w:rsidP="003A7B05">
      <w:r>
        <w:t xml:space="preserve">Following feedback that colleagues are missing a shared experience and variety of perspectives from other new starters through onboarding, which can impact confidence, we are </w:t>
      </w:r>
      <w:r>
        <w:rPr>
          <w:b/>
          <w:bCs/>
        </w:rPr>
        <w:t>Reaching</w:t>
      </w:r>
      <w:r>
        <w:t xml:space="preserve"> </w:t>
      </w:r>
      <w:r>
        <w:rPr>
          <w:b/>
          <w:bCs/>
        </w:rPr>
        <w:t>For Better</w:t>
      </w:r>
      <w:r>
        <w:t xml:space="preserve"> with </w:t>
      </w:r>
      <w:r w:rsidR="00EA470E">
        <w:t xml:space="preserve">this </w:t>
      </w:r>
      <w:r>
        <w:t xml:space="preserve">programme which will encourage network wide collaboration. </w:t>
      </w:r>
    </w:p>
    <w:p w14:paraId="0973A02B" w14:textId="77777777" w:rsidR="003A7B05" w:rsidRDefault="003A7B05" w:rsidP="003A7B05"/>
    <w:p w14:paraId="33D43A15" w14:textId="6B500CE7" w:rsidR="003A7B05" w:rsidRDefault="003A7B05" w:rsidP="003A7B05">
      <w:r>
        <w:t xml:space="preserve">Using </w:t>
      </w:r>
      <w:r w:rsidR="00EA470E">
        <w:t xml:space="preserve">facilitated </w:t>
      </w:r>
      <w:r>
        <w:t xml:space="preserve">Teams sessions to bring colleagues together and interact with their peers during their learning, providing </w:t>
      </w:r>
      <w:r>
        <w:rPr>
          <w:b/>
          <w:bCs/>
        </w:rPr>
        <w:t>opportunity to network</w:t>
      </w:r>
      <w:r>
        <w:t xml:space="preserve"> with other new Customer Consultants whilst enhancing their skills and knowledge. </w:t>
      </w:r>
    </w:p>
    <w:p w14:paraId="6FC514C3" w14:textId="77777777" w:rsidR="003A7B05" w:rsidRDefault="003A7B05" w:rsidP="003A7B05"/>
    <w:p w14:paraId="76BA7492" w14:textId="77777777" w:rsidR="003A7B05" w:rsidRDefault="003A7B05" w:rsidP="003A7B05">
      <w:pPr>
        <w:rPr>
          <w:b/>
          <w:bCs/>
          <w:color w:val="FF0000"/>
        </w:rPr>
      </w:pPr>
      <w:r>
        <w:rPr>
          <w:b/>
          <w:bCs/>
          <w:color w:val="00B050"/>
        </w:rPr>
        <w:t>What will Customer Consultants get out of this programme?</w:t>
      </w:r>
    </w:p>
    <w:p w14:paraId="6A170F6E" w14:textId="790BE909" w:rsidR="003A7B05" w:rsidRDefault="003A7B05" w:rsidP="003A7B05">
      <w:r>
        <w:t xml:space="preserve">The Smart Savings Conversation programme focuses on </w:t>
      </w:r>
      <w:r>
        <w:rPr>
          <w:b/>
          <w:bCs/>
        </w:rPr>
        <w:t>building confidence</w:t>
      </w:r>
      <w:r>
        <w:t xml:space="preserve"> together around the ‘Your Savings Meeting’ framework. Collaborating to </w:t>
      </w:r>
      <w:r>
        <w:rPr>
          <w:b/>
          <w:bCs/>
        </w:rPr>
        <w:t>explore best practices</w:t>
      </w:r>
      <w:r>
        <w:t xml:space="preserve"> in different customer situation</w:t>
      </w:r>
      <w:r w:rsidR="00EA470E">
        <w:t>s</w:t>
      </w:r>
      <w:r>
        <w:t xml:space="preserve">, gaining top tips to </w:t>
      </w:r>
      <w:r>
        <w:rPr>
          <w:b/>
          <w:bCs/>
        </w:rPr>
        <w:t>enhance their Savings conversation skills</w:t>
      </w:r>
      <w:r>
        <w:t xml:space="preserve">, understand how to be </w:t>
      </w:r>
      <w:r>
        <w:rPr>
          <w:b/>
          <w:bCs/>
        </w:rPr>
        <w:t>compliant whilst fully focusing on the customer experience</w:t>
      </w:r>
      <w:r>
        <w:t xml:space="preserve"> and avoiding common mistakes. </w:t>
      </w:r>
    </w:p>
    <w:p w14:paraId="11B7DBAF" w14:textId="77777777" w:rsidR="003A7B05" w:rsidRDefault="003A7B05" w:rsidP="003A7B05">
      <w:pPr>
        <w:rPr>
          <w:color w:val="FF0000"/>
          <w:highlight w:val="yellow"/>
        </w:rPr>
      </w:pPr>
    </w:p>
    <w:p w14:paraId="5573918E" w14:textId="77777777" w:rsidR="003A7B05" w:rsidRDefault="003A7B05" w:rsidP="003A7B05">
      <w:pPr>
        <w:rPr>
          <w:color w:val="000000"/>
        </w:rPr>
      </w:pPr>
      <w:r>
        <w:rPr>
          <w:color w:val="000000"/>
        </w:rPr>
        <w:t>The programme will enable a Customer Consultant to:</w:t>
      </w:r>
    </w:p>
    <w:p w14:paraId="4DA3CB47" w14:textId="77777777" w:rsidR="003A7B05" w:rsidRDefault="003A7B05" w:rsidP="003A7B05">
      <w:pPr>
        <w:pStyle w:val="ListParagraph"/>
        <w:numPr>
          <w:ilvl w:val="0"/>
          <w:numId w:val="5"/>
        </w:numPr>
        <w:rPr>
          <w:rFonts w:eastAsia="Times New Roman"/>
        </w:rPr>
      </w:pPr>
      <w:r>
        <w:rPr>
          <w:rFonts w:eastAsia="Times New Roman"/>
        </w:rPr>
        <w:t xml:space="preserve">Self-reflect </w:t>
      </w:r>
      <w:r>
        <w:rPr>
          <w:rFonts w:eastAsia="Times New Roman"/>
          <w:color w:val="000000"/>
        </w:rPr>
        <w:t xml:space="preserve">on their level of confidence in savings </w:t>
      </w:r>
      <w:r>
        <w:rPr>
          <w:rFonts w:eastAsia="Times New Roman"/>
        </w:rPr>
        <w:t>meetings and consider areas of strength and development.</w:t>
      </w:r>
    </w:p>
    <w:p w14:paraId="1FBA42B4" w14:textId="77777777" w:rsidR="003A7B05" w:rsidRDefault="003A7B05" w:rsidP="003A7B05">
      <w:pPr>
        <w:pStyle w:val="ListParagraph"/>
        <w:numPr>
          <w:ilvl w:val="0"/>
          <w:numId w:val="5"/>
        </w:numPr>
        <w:rPr>
          <w:rFonts w:eastAsia="Times New Roman"/>
        </w:rPr>
      </w:pPr>
      <w:r>
        <w:rPr>
          <w:rFonts w:eastAsia="Times New Roman"/>
        </w:rPr>
        <w:t>Opportunity to share and identify best practices in their Savings Meetings.</w:t>
      </w:r>
    </w:p>
    <w:p w14:paraId="479DBA0C" w14:textId="77777777" w:rsidR="003A7B05" w:rsidRDefault="003A7B05" w:rsidP="003A7B05">
      <w:pPr>
        <w:pStyle w:val="ListParagraph"/>
        <w:numPr>
          <w:ilvl w:val="0"/>
          <w:numId w:val="5"/>
        </w:numPr>
        <w:rPr>
          <w:rFonts w:eastAsia="Times New Roman"/>
        </w:rPr>
      </w:pPr>
      <w:r>
        <w:rPr>
          <w:rFonts w:eastAsia="Times New Roman"/>
        </w:rPr>
        <w:t>Share experiences and successes with other Customer Consultants.</w:t>
      </w:r>
    </w:p>
    <w:p w14:paraId="08F74337" w14:textId="204DA4AD" w:rsidR="003A7B05" w:rsidRDefault="003A7B05" w:rsidP="003A7B05">
      <w:pPr>
        <w:pStyle w:val="ListParagraph"/>
        <w:numPr>
          <w:ilvl w:val="0"/>
          <w:numId w:val="5"/>
        </w:numPr>
        <w:rPr>
          <w:rFonts w:eastAsia="Times New Roman"/>
        </w:rPr>
      </w:pPr>
      <w:r>
        <w:rPr>
          <w:rFonts w:eastAsia="Times New Roman"/>
        </w:rPr>
        <w:t xml:space="preserve">Focus on </w:t>
      </w:r>
      <w:r w:rsidR="00EA470E">
        <w:rPr>
          <w:rFonts w:eastAsia="Times New Roman"/>
        </w:rPr>
        <w:t xml:space="preserve">the </w:t>
      </w:r>
      <w:r>
        <w:rPr>
          <w:rFonts w:eastAsia="Times New Roman"/>
        </w:rPr>
        <w:t>customer experience</w:t>
      </w:r>
      <w:r w:rsidR="00EA470E">
        <w:rPr>
          <w:rFonts w:eastAsia="Times New Roman"/>
        </w:rPr>
        <w:t>,</w:t>
      </w:r>
      <w:r>
        <w:rPr>
          <w:rFonts w:eastAsia="Times New Roman"/>
        </w:rPr>
        <w:t xml:space="preserve"> having great conversation</w:t>
      </w:r>
      <w:r w:rsidR="00EA470E">
        <w:rPr>
          <w:rFonts w:eastAsia="Times New Roman"/>
        </w:rPr>
        <w:t>s</w:t>
      </w:r>
      <w:r>
        <w:rPr>
          <w:rFonts w:eastAsia="Times New Roman"/>
        </w:rPr>
        <w:t xml:space="preserve"> in different circumstances.</w:t>
      </w:r>
    </w:p>
    <w:p w14:paraId="10DA5B31" w14:textId="77777777" w:rsidR="003A7B05" w:rsidRDefault="003A7B05" w:rsidP="003A7B05">
      <w:pPr>
        <w:pStyle w:val="ListParagraph"/>
        <w:numPr>
          <w:ilvl w:val="0"/>
          <w:numId w:val="5"/>
        </w:numPr>
        <w:rPr>
          <w:rFonts w:eastAsia="Times New Roman"/>
        </w:rPr>
      </w:pPr>
      <w:r>
        <w:rPr>
          <w:rFonts w:eastAsia="Times New Roman"/>
        </w:rPr>
        <w:t>Create a personalised action plan of areas to ensure a customer focussed compliant meeting.</w:t>
      </w:r>
    </w:p>
    <w:p w14:paraId="23E921D9" w14:textId="77777777" w:rsidR="003A7B05" w:rsidRDefault="003A7B05" w:rsidP="003A7B05"/>
    <w:p w14:paraId="41C43A67" w14:textId="77777777" w:rsidR="003A7B05" w:rsidRDefault="003A7B05" w:rsidP="003A7B05">
      <w:pPr>
        <w:rPr>
          <w:b/>
          <w:bCs/>
          <w:color w:val="00B050"/>
        </w:rPr>
      </w:pPr>
      <w:r>
        <w:rPr>
          <w:b/>
          <w:bCs/>
          <w:color w:val="00B050"/>
        </w:rPr>
        <w:t>What is the commitment for the Customer Consultant?</w:t>
      </w:r>
    </w:p>
    <w:p w14:paraId="20016094" w14:textId="77777777" w:rsidR="003A7B05" w:rsidRDefault="003A7B05" w:rsidP="003A7B05">
      <w:r>
        <w:t xml:space="preserve">The learning journey comprises of: </w:t>
      </w:r>
    </w:p>
    <w:p w14:paraId="6FE2DB77" w14:textId="77777777" w:rsidR="003A7B05" w:rsidRDefault="003A7B05" w:rsidP="003A7B05"/>
    <w:tbl>
      <w:tblPr>
        <w:tblW w:w="0" w:type="auto"/>
        <w:tblCellMar>
          <w:left w:w="0" w:type="dxa"/>
          <w:right w:w="0" w:type="dxa"/>
        </w:tblCellMar>
        <w:tblLook w:val="04A0" w:firstRow="1" w:lastRow="0" w:firstColumn="1" w:lastColumn="0" w:noHBand="0" w:noVBand="1"/>
      </w:tblPr>
      <w:tblGrid>
        <w:gridCol w:w="1695"/>
        <w:gridCol w:w="7311"/>
      </w:tblGrid>
      <w:tr w:rsidR="003A7B05" w14:paraId="5D0318DA" w14:textId="77777777" w:rsidTr="003A7B05">
        <w:tc>
          <w:tcPr>
            <w:tcW w:w="1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0A4BEE" w14:textId="77777777" w:rsidR="003A7B05" w:rsidRDefault="003A7B05">
            <w:pPr>
              <w:spacing w:line="252" w:lineRule="auto"/>
              <w:rPr>
                <w:b/>
                <w:bCs/>
              </w:rPr>
            </w:pPr>
            <w:r>
              <w:rPr>
                <w:b/>
                <w:bCs/>
              </w:rPr>
              <w:t>Pre-Course</w:t>
            </w:r>
          </w:p>
        </w:tc>
        <w:tc>
          <w:tcPr>
            <w:tcW w:w="7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FD249" w14:textId="77777777" w:rsidR="003A7B05" w:rsidRDefault="003A7B05">
            <w:pPr>
              <w:spacing w:line="252" w:lineRule="auto"/>
            </w:pPr>
            <w:r>
              <w:t>Self-Serve in readiness for Session 1, ensuring a completion of ‘Your Savings Meeting Module’ and a self-reflection activity to identify gaps in what they must do and what they want to do differently.</w:t>
            </w:r>
          </w:p>
        </w:tc>
      </w:tr>
      <w:tr w:rsidR="003A7B05" w14:paraId="5E6C2E3A" w14:textId="77777777" w:rsidTr="003A7B05">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D5755" w14:textId="77777777" w:rsidR="003A7B05" w:rsidRDefault="003A7B05">
            <w:pPr>
              <w:spacing w:line="252" w:lineRule="auto"/>
              <w:rPr>
                <w:b/>
                <w:bCs/>
              </w:rPr>
            </w:pPr>
            <w:r>
              <w:rPr>
                <w:b/>
                <w:bCs/>
              </w:rPr>
              <w:t>Session One</w:t>
            </w:r>
          </w:p>
        </w:tc>
        <w:tc>
          <w:tcPr>
            <w:tcW w:w="7311" w:type="dxa"/>
            <w:tcBorders>
              <w:top w:val="nil"/>
              <w:left w:val="nil"/>
              <w:bottom w:val="single" w:sz="8" w:space="0" w:color="auto"/>
              <w:right w:val="single" w:sz="8" w:space="0" w:color="auto"/>
            </w:tcBorders>
            <w:tcMar>
              <w:top w:w="0" w:type="dxa"/>
              <w:left w:w="108" w:type="dxa"/>
              <w:bottom w:w="0" w:type="dxa"/>
              <w:right w:w="108" w:type="dxa"/>
            </w:tcMar>
            <w:hideMark/>
          </w:tcPr>
          <w:p w14:paraId="786C468B" w14:textId="77777777" w:rsidR="003A7B05" w:rsidRDefault="003A7B05">
            <w:pPr>
              <w:spacing w:line="252" w:lineRule="auto"/>
            </w:pPr>
            <w:r>
              <w:t>A 3½ hour facilitated session on either of the following dates</w:t>
            </w:r>
          </w:p>
          <w:p w14:paraId="6CDB4D90" w14:textId="678C6DCB" w:rsidR="003A7B05" w:rsidRPr="00F11047" w:rsidRDefault="003A7B05" w:rsidP="003A7B05">
            <w:pPr>
              <w:pStyle w:val="ListParagraph"/>
              <w:numPr>
                <w:ilvl w:val="0"/>
                <w:numId w:val="6"/>
              </w:numPr>
              <w:spacing w:line="252" w:lineRule="auto"/>
              <w:rPr>
                <w:rFonts w:eastAsia="Times New Roman"/>
                <w:b/>
                <w:bCs/>
              </w:rPr>
            </w:pPr>
            <w:r w:rsidRPr="00F11047">
              <w:rPr>
                <w:rFonts w:eastAsia="Times New Roman"/>
                <w:b/>
                <w:bCs/>
              </w:rPr>
              <w:t xml:space="preserve">Tue </w:t>
            </w:r>
            <w:r w:rsidR="00F11047" w:rsidRPr="00F11047">
              <w:rPr>
                <w:rFonts w:eastAsia="Times New Roman"/>
                <w:b/>
                <w:bCs/>
              </w:rPr>
              <w:t>04</w:t>
            </w:r>
            <w:r w:rsidRPr="00F11047">
              <w:rPr>
                <w:rFonts w:eastAsia="Times New Roman"/>
                <w:b/>
                <w:bCs/>
                <w:vertAlign w:val="superscript"/>
              </w:rPr>
              <w:t>th</w:t>
            </w:r>
            <w:r w:rsidRPr="00F11047">
              <w:rPr>
                <w:rFonts w:eastAsia="Times New Roman"/>
                <w:b/>
                <w:bCs/>
              </w:rPr>
              <w:t xml:space="preserve"> </w:t>
            </w:r>
            <w:r w:rsidR="00F11047" w:rsidRPr="00F11047">
              <w:rPr>
                <w:rFonts w:eastAsia="Times New Roman"/>
                <w:b/>
                <w:bCs/>
              </w:rPr>
              <w:t xml:space="preserve">October </w:t>
            </w:r>
            <w:r w:rsidRPr="00F11047">
              <w:rPr>
                <w:rFonts w:eastAsia="Times New Roman"/>
                <w:b/>
                <w:bCs/>
              </w:rPr>
              <w:t>1</w:t>
            </w:r>
            <w:r w:rsidR="00F11047" w:rsidRPr="00F11047">
              <w:rPr>
                <w:rFonts w:eastAsia="Times New Roman"/>
                <w:b/>
                <w:bCs/>
              </w:rPr>
              <w:t>3</w:t>
            </w:r>
            <w:r w:rsidRPr="00F11047">
              <w:rPr>
                <w:rFonts w:eastAsia="Times New Roman"/>
                <w:b/>
                <w:bCs/>
              </w:rPr>
              <w:t>.</w:t>
            </w:r>
            <w:r w:rsidR="00F11047" w:rsidRPr="00F11047">
              <w:rPr>
                <w:rFonts w:eastAsia="Times New Roman"/>
                <w:b/>
                <w:bCs/>
              </w:rPr>
              <w:t>0</w:t>
            </w:r>
            <w:r w:rsidRPr="00F11047">
              <w:rPr>
                <w:rFonts w:eastAsia="Times New Roman"/>
                <w:b/>
                <w:bCs/>
              </w:rPr>
              <w:t>0 – 16.</w:t>
            </w:r>
            <w:r w:rsidR="00F11047" w:rsidRPr="00F11047">
              <w:rPr>
                <w:rFonts w:eastAsia="Times New Roman"/>
                <w:b/>
                <w:bCs/>
              </w:rPr>
              <w:t>3</w:t>
            </w:r>
            <w:r w:rsidRPr="00F11047">
              <w:rPr>
                <w:rFonts w:eastAsia="Times New Roman"/>
                <w:b/>
                <w:bCs/>
              </w:rPr>
              <w:t>0</w:t>
            </w:r>
          </w:p>
          <w:p w14:paraId="343B6BF3" w14:textId="68A3914A" w:rsidR="003A7B05" w:rsidRPr="00F11047" w:rsidRDefault="00F11047" w:rsidP="003A7B05">
            <w:pPr>
              <w:pStyle w:val="ListParagraph"/>
              <w:numPr>
                <w:ilvl w:val="0"/>
                <w:numId w:val="6"/>
              </w:numPr>
              <w:spacing w:line="252" w:lineRule="auto"/>
              <w:rPr>
                <w:rFonts w:eastAsia="Times New Roman"/>
                <w:b/>
                <w:bCs/>
              </w:rPr>
            </w:pPr>
            <w:r w:rsidRPr="00F11047">
              <w:rPr>
                <w:rFonts w:eastAsia="Times New Roman"/>
                <w:b/>
                <w:bCs/>
              </w:rPr>
              <w:t>Wed</w:t>
            </w:r>
            <w:r>
              <w:rPr>
                <w:rFonts w:eastAsia="Times New Roman"/>
                <w:b/>
                <w:bCs/>
              </w:rPr>
              <w:t xml:space="preserve"> </w:t>
            </w:r>
            <w:r w:rsidRPr="00F11047">
              <w:rPr>
                <w:rFonts w:eastAsia="Times New Roman"/>
                <w:b/>
                <w:bCs/>
              </w:rPr>
              <w:t>05</w:t>
            </w:r>
            <w:r w:rsidR="003A7B05" w:rsidRPr="00F11047">
              <w:rPr>
                <w:rFonts w:eastAsia="Times New Roman"/>
                <w:b/>
                <w:bCs/>
                <w:vertAlign w:val="superscript"/>
              </w:rPr>
              <w:t>th</w:t>
            </w:r>
            <w:r w:rsidR="003A7B05" w:rsidRPr="00F11047">
              <w:rPr>
                <w:rFonts w:eastAsia="Times New Roman"/>
                <w:b/>
                <w:bCs/>
              </w:rPr>
              <w:t xml:space="preserve"> </w:t>
            </w:r>
            <w:r w:rsidRPr="00F11047">
              <w:rPr>
                <w:rFonts w:eastAsia="Times New Roman"/>
                <w:b/>
                <w:bCs/>
              </w:rPr>
              <w:t>October</w:t>
            </w:r>
            <w:r w:rsidR="003A7B05" w:rsidRPr="00F11047">
              <w:rPr>
                <w:rFonts w:eastAsia="Times New Roman"/>
                <w:b/>
                <w:bCs/>
              </w:rPr>
              <w:t xml:space="preserve"> 09.30 - 13.00</w:t>
            </w:r>
          </w:p>
          <w:p w14:paraId="4AAA70E8" w14:textId="343B4200" w:rsidR="00F11047" w:rsidRPr="00F11047" w:rsidRDefault="00F11047" w:rsidP="00F11047">
            <w:pPr>
              <w:pStyle w:val="ListParagraph"/>
              <w:numPr>
                <w:ilvl w:val="0"/>
                <w:numId w:val="6"/>
              </w:numPr>
              <w:spacing w:line="252" w:lineRule="auto"/>
              <w:rPr>
                <w:rFonts w:eastAsia="Times New Roman"/>
                <w:b/>
                <w:bCs/>
              </w:rPr>
            </w:pPr>
            <w:r w:rsidRPr="00F11047">
              <w:rPr>
                <w:rFonts w:eastAsia="Times New Roman"/>
                <w:b/>
                <w:bCs/>
              </w:rPr>
              <w:t>We</w:t>
            </w:r>
            <w:r>
              <w:rPr>
                <w:rFonts w:eastAsia="Times New Roman"/>
                <w:b/>
                <w:bCs/>
              </w:rPr>
              <w:t xml:space="preserve">d </w:t>
            </w:r>
            <w:r w:rsidRPr="00F11047">
              <w:rPr>
                <w:rFonts w:eastAsia="Times New Roman"/>
                <w:b/>
                <w:bCs/>
              </w:rPr>
              <w:t>12</w:t>
            </w:r>
            <w:r w:rsidRPr="00F11047">
              <w:rPr>
                <w:rFonts w:eastAsia="Times New Roman"/>
                <w:b/>
                <w:bCs/>
                <w:vertAlign w:val="superscript"/>
              </w:rPr>
              <w:t>th</w:t>
            </w:r>
            <w:r w:rsidRPr="00F11047">
              <w:rPr>
                <w:rFonts w:eastAsia="Times New Roman"/>
                <w:b/>
                <w:bCs/>
              </w:rPr>
              <w:t xml:space="preserve"> October 13.00 – 16.30</w:t>
            </w:r>
          </w:p>
          <w:p w14:paraId="72D40400" w14:textId="605FC2FA" w:rsidR="00F11047" w:rsidRPr="00F11047" w:rsidRDefault="00F11047" w:rsidP="003A7B05">
            <w:pPr>
              <w:pStyle w:val="ListParagraph"/>
              <w:numPr>
                <w:ilvl w:val="0"/>
                <w:numId w:val="6"/>
              </w:numPr>
              <w:spacing w:line="252" w:lineRule="auto"/>
              <w:rPr>
                <w:rFonts w:eastAsia="Times New Roman"/>
                <w:b/>
                <w:bCs/>
              </w:rPr>
            </w:pPr>
            <w:r w:rsidRPr="00F11047">
              <w:rPr>
                <w:rFonts w:eastAsia="Times New Roman"/>
                <w:b/>
                <w:bCs/>
              </w:rPr>
              <w:t>Thu</w:t>
            </w:r>
            <w:r>
              <w:rPr>
                <w:rFonts w:eastAsia="Times New Roman"/>
                <w:b/>
                <w:bCs/>
              </w:rPr>
              <w:t xml:space="preserve"> </w:t>
            </w:r>
            <w:r w:rsidRPr="00F11047">
              <w:rPr>
                <w:rFonts w:eastAsia="Times New Roman"/>
                <w:b/>
                <w:bCs/>
              </w:rPr>
              <w:t>13</w:t>
            </w:r>
            <w:r w:rsidRPr="00F11047">
              <w:rPr>
                <w:rFonts w:eastAsia="Times New Roman"/>
                <w:b/>
                <w:bCs/>
                <w:vertAlign w:val="superscript"/>
              </w:rPr>
              <w:t>th</w:t>
            </w:r>
            <w:r w:rsidRPr="00F11047">
              <w:rPr>
                <w:rFonts w:eastAsia="Times New Roman"/>
                <w:b/>
                <w:bCs/>
              </w:rPr>
              <w:t xml:space="preserve"> October 09.30 - 13.00</w:t>
            </w:r>
          </w:p>
          <w:p w14:paraId="7E56AE5D" w14:textId="218EA5E9" w:rsidR="003A7B05" w:rsidRPr="00F11047" w:rsidRDefault="003A7B05" w:rsidP="00F11047">
            <w:pPr>
              <w:pStyle w:val="ListParagraph"/>
              <w:numPr>
                <w:ilvl w:val="0"/>
                <w:numId w:val="6"/>
              </w:numPr>
              <w:spacing w:line="252" w:lineRule="auto"/>
              <w:rPr>
                <w:rFonts w:eastAsia="Times New Roman"/>
              </w:rPr>
            </w:pPr>
            <w:r w:rsidRPr="00F11047">
              <w:rPr>
                <w:rFonts w:eastAsia="Times New Roman"/>
                <w:b/>
                <w:bCs/>
              </w:rPr>
              <w:t>Tue 1</w:t>
            </w:r>
            <w:r w:rsidR="00F11047" w:rsidRPr="00F11047">
              <w:rPr>
                <w:rFonts w:eastAsia="Times New Roman"/>
                <w:b/>
                <w:bCs/>
              </w:rPr>
              <w:t>8</w:t>
            </w:r>
            <w:r w:rsidRPr="00F11047">
              <w:rPr>
                <w:rFonts w:eastAsia="Times New Roman"/>
                <w:b/>
                <w:bCs/>
                <w:vertAlign w:val="superscript"/>
              </w:rPr>
              <w:t>th</w:t>
            </w:r>
            <w:r w:rsidRPr="00F11047">
              <w:rPr>
                <w:rFonts w:eastAsia="Times New Roman"/>
                <w:b/>
                <w:bCs/>
              </w:rPr>
              <w:t xml:space="preserve"> </w:t>
            </w:r>
            <w:r w:rsidR="00F11047" w:rsidRPr="00F11047">
              <w:rPr>
                <w:rFonts w:eastAsia="Times New Roman"/>
                <w:b/>
                <w:bCs/>
              </w:rPr>
              <w:t>October</w:t>
            </w:r>
            <w:r w:rsidRPr="00F11047">
              <w:rPr>
                <w:rFonts w:eastAsia="Times New Roman"/>
                <w:b/>
                <w:bCs/>
              </w:rPr>
              <w:t xml:space="preserve"> </w:t>
            </w:r>
            <w:r w:rsidR="00484F15">
              <w:rPr>
                <w:rFonts w:eastAsia="Times New Roman"/>
                <w:b/>
                <w:bCs/>
              </w:rPr>
              <w:t>13.00</w:t>
            </w:r>
            <w:r w:rsidRPr="00F11047">
              <w:rPr>
                <w:rFonts w:eastAsia="Times New Roman"/>
                <w:b/>
                <w:bCs/>
              </w:rPr>
              <w:t xml:space="preserve"> </w:t>
            </w:r>
            <w:r w:rsidR="00484F15">
              <w:rPr>
                <w:rFonts w:eastAsia="Times New Roman"/>
                <w:b/>
                <w:bCs/>
              </w:rPr>
              <w:t>–</w:t>
            </w:r>
            <w:r w:rsidRPr="00F11047">
              <w:rPr>
                <w:rFonts w:eastAsia="Times New Roman"/>
                <w:b/>
                <w:bCs/>
              </w:rPr>
              <w:t xml:space="preserve"> </w:t>
            </w:r>
            <w:r w:rsidR="00484F15">
              <w:rPr>
                <w:rFonts w:eastAsia="Times New Roman"/>
                <w:b/>
                <w:bCs/>
              </w:rPr>
              <w:t>16.30</w:t>
            </w:r>
          </w:p>
        </w:tc>
      </w:tr>
      <w:tr w:rsidR="003A7B05" w14:paraId="308F81BD" w14:textId="77777777" w:rsidTr="003A7B05">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65E6E" w14:textId="77777777" w:rsidR="003A7B05" w:rsidRDefault="003A7B05">
            <w:pPr>
              <w:spacing w:line="252" w:lineRule="auto"/>
              <w:rPr>
                <w:b/>
                <w:bCs/>
              </w:rPr>
            </w:pPr>
            <w:r>
              <w:rPr>
                <w:b/>
                <w:bCs/>
              </w:rPr>
              <w:t>Application</w:t>
            </w:r>
          </w:p>
        </w:tc>
        <w:tc>
          <w:tcPr>
            <w:tcW w:w="7311" w:type="dxa"/>
            <w:tcBorders>
              <w:top w:val="nil"/>
              <w:left w:val="nil"/>
              <w:bottom w:val="single" w:sz="8" w:space="0" w:color="auto"/>
              <w:right w:val="single" w:sz="8" w:space="0" w:color="auto"/>
            </w:tcBorders>
            <w:tcMar>
              <w:top w:w="0" w:type="dxa"/>
              <w:left w:w="108" w:type="dxa"/>
              <w:bottom w:w="0" w:type="dxa"/>
              <w:right w:w="108" w:type="dxa"/>
            </w:tcMar>
            <w:hideMark/>
          </w:tcPr>
          <w:p w14:paraId="7BD1895C" w14:textId="5605E3E4" w:rsidR="003A7B05" w:rsidRDefault="003A7B05">
            <w:pPr>
              <w:spacing w:line="252" w:lineRule="auto"/>
            </w:pPr>
            <w:r>
              <w:t xml:space="preserve">Embedding activities in the Branch for a </w:t>
            </w:r>
            <w:r w:rsidR="00F11047">
              <w:t>suggested</w:t>
            </w:r>
            <w:r>
              <w:t xml:space="preserve"> period of 3 weeks</w:t>
            </w:r>
          </w:p>
        </w:tc>
      </w:tr>
      <w:tr w:rsidR="003A7B05" w14:paraId="7AEFBEBE" w14:textId="77777777" w:rsidTr="003A7B05">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0F81F" w14:textId="77777777" w:rsidR="003A7B05" w:rsidRDefault="003A7B05">
            <w:pPr>
              <w:spacing w:line="252" w:lineRule="auto"/>
              <w:rPr>
                <w:b/>
                <w:bCs/>
              </w:rPr>
            </w:pPr>
            <w:r>
              <w:rPr>
                <w:b/>
                <w:bCs/>
              </w:rPr>
              <w:t>Session Two</w:t>
            </w:r>
          </w:p>
          <w:p w14:paraId="64EB632C" w14:textId="77777777" w:rsidR="003A7B05" w:rsidRDefault="003A7B05">
            <w:pPr>
              <w:spacing w:line="252" w:lineRule="auto"/>
            </w:pPr>
          </w:p>
        </w:tc>
        <w:tc>
          <w:tcPr>
            <w:tcW w:w="7311" w:type="dxa"/>
            <w:tcBorders>
              <w:top w:val="nil"/>
              <w:left w:val="nil"/>
              <w:bottom w:val="single" w:sz="8" w:space="0" w:color="auto"/>
              <w:right w:val="single" w:sz="8" w:space="0" w:color="auto"/>
            </w:tcBorders>
            <w:tcMar>
              <w:top w:w="0" w:type="dxa"/>
              <w:left w:w="108" w:type="dxa"/>
              <w:bottom w:w="0" w:type="dxa"/>
              <w:right w:w="108" w:type="dxa"/>
            </w:tcMar>
            <w:hideMark/>
          </w:tcPr>
          <w:p w14:paraId="35488BBE" w14:textId="6DCEB61A" w:rsidR="003A7B05" w:rsidRDefault="003A7B05">
            <w:pPr>
              <w:spacing w:line="252" w:lineRule="auto"/>
            </w:pPr>
            <w:r>
              <w:t xml:space="preserve">A </w:t>
            </w:r>
            <w:r w:rsidR="00F11047">
              <w:t xml:space="preserve">2½ </w:t>
            </w:r>
            <w:r>
              <w:t>hour facilitated session on either of the following dates</w:t>
            </w:r>
          </w:p>
          <w:p w14:paraId="31AC6298" w14:textId="787FA958" w:rsidR="003A7B05" w:rsidRPr="0074271B" w:rsidRDefault="003A7B05" w:rsidP="003A7B05">
            <w:pPr>
              <w:pStyle w:val="ListParagraph"/>
              <w:numPr>
                <w:ilvl w:val="0"/>
                <w:numId w:val="7"/>
              </w:numPr>
              <w:spacing w:line="252" w:lineRule="auto"/>
              <w:rPr>
                <w:rFonts w:eastAsia="Times New Roman"/>
                <w:b/>
                <w:bCs/>
              </w:rPr>
            </w:pPr>
            <w:r w:rsidRPr="0074271B">
              <w:rPr>
                <w:rFonts w:eastAsia="Times New Roman"/>
                <w:b/>
                <w:bCs/>
              </w:rPr>
              <w:t>Thu 0</w:t>
            </w:r>
            <w:r w:rsidR="00393410">
              <w:rPr>
                <w:rFonts w:eastAsia="Times New Roman"/>
                <w:b/>
                <w:bCs/>
              </w:rPr>
              <w:t>3</w:t>
            </w:r>
            <w:r w:rsidR="00393410" w:rsidRPr="00393410">
              <w:rPr>
                <w:rFonts w:eastAsia="Times New Roman"/>
                <w:b/>
                <w:bCs/>
                <w:vertAlign w:val="superscript"/>
              </w:rPr>
              <w:t>rd</w:t>
            </w:r>
            <w:r w:rsidR="00393410">
              <w:rPr>
                <w:rFonts w:eastAsia="Times New Roman"/>
                <w:b/>
                <w:bCs/>
              </w:rPr>
              <w:t xml:space="preserve"> </w:t>
            </w:r>
            <w:r w:rsidR="0074271B" w:rsidRPr="0074271B">
              <w:rPr>
                <w:rFonts w:eastAsia="Times New Roman"/>
                <w:b/>
                <w:bCs/>
              </w:rPr>
              <w:t>November 13</w:t>
            </w:r>
            <w:r w:rsidRPr="0074271B">
              <w:rPr>
                <w:rFonts w:eastAsia="Times New Roman"/>
                <w:b/>
                <w:bCs/>
              </w:rPr>
              <w:t>.30 -1</w:t>
            </w:r>
            <w:r w:rsidR="0074271B" w:rsidRPr="0074271B">
              <w:rPr>
                <w:rFonts w:eastAsia="Times New Roman"/>
                <w:b/>
                <w:bCs/>
              </w:rPr>
              <w:t>6.00</w:t>
            </w:r>
          </w:p>
          <w:p w14:paraId="3D4F1E36" w14:textId="71F1FB78" w:rsidR="003A7B05" w:rsidRPr="0074271B" w:rsidRDefault="003A7B05" w:rsidP="0074271B">
            <w:pPr>
              <w:pStyle w:val="ListParagraph"/>
              <w:numPr>
                <w:ilvl w:val="0"/>
                <w:numId w:val="7"/>
              </w:numPr>
              <w:spacing w:line="252" w:lineRule="auto"/>
              <w:rPr>
                <w:rFonts w:eastAsia="Times New Roman"/>
                <w:b/>
                <w:bCs/>
              </w:rPr>
            </w:pPr>
            <w:r w:rsidRPr="0074271B">
              <w:rPr>
                <w:rFonts w:eastAsia="Times New Roman"/>
                <w:b/>
                <w:bCs/>
              </w:rPr>
              <w:t xml:space="preserve">Tue </w:t>
            </w:r>
            <w:r w:rsidR="0074271B" w:rsidRPr="0074271B">
              <w:rPr>
                <w:rFonts w:eastAsia="Times New Roman"/>
                <w:b/>
                <w:bCs/>
              </w:rPr>
              <w:t>08</w:t>
            </w:r>
            <w:r w:rsidRPr="0074271B">
              <w:rPr>
                <w:rFonts w:eastAsia="Times New Roman"/>
                <w:b/>
                <w:bCs/>
                <w:vertAlign w:val="superscript"/>
              </w:rPr>
              <w:t>th</w:t>
            </w:r>
            <w:r w:rsidRPr="0074271B">
              <w:rPr>
                <w:rFonts w:eastAsia="Times New Roman"/>
                <w:b/>
                <w:bCs/>
              </w:rPr>
              <w:t xml:space="preserve"> </w:t>
            </w:r>
            <w:r w:rsidR="0074271B" w:rsidRPr="0074271B">
              <w:rPr>
                <w:rFonts w:eastAsia="Times New Roman"/>
                <w:b/>
                <w:bCs/>
              </w:rPr>
              <w:t>November 13.30 -16.00</w:t>
            </w:r>
          </w:p>
          <w:p w14:paraId="39EBDF72" w14:textId="71A775AC" w:rsidR="0074271B" w:rsidRPr="0074271B" w:rsidRDefault="003A7B05" w:rsidP="0074271B">
            <w:pPr>
              <w:pStyle w:val="ListParagraph"/>
              <w:numPr>
                <w:ilvl w:val="0"/>
                <w:numId w:val="7"/>
              </w:numPr>
              <w:spacing w:line="252" w:lineRule="auto"/>
              <w:rPr>
                <w:rFonts w:eastAsia="Times New Roman"/>
                <w:b/>
                <w:bCs/>
              </w:rPr>
            </w:pPr>
            <w:r w:rsidRPr="0074271B">
              <w:rPr>
                <w:rFonts w:eastAsia="Times New Roman"/>
                <w:b/>
                <w:bCs/>
              </w:rPr>
              <w:lastRenderedPageBreak/>
              <w:t>Wed</w:t>
            </w:r>
            <w:r w:rsidR="0074271B" w:rsidRPr="0074271B">
              <w:rPr>
                <w:rFonts w:eastAsia="Times New Roman"/>
                <w:b/>
                <w:bCs/>
              </w:rPr>
              <w:t xml:space="preserve"> 9</w:t>
            </w:r>
            <w:r w:rsidR="0074271B" w:rsidRPr="0074271B">
              <w:rPr>
                <w:rFonts w:eastAsia="Times New Roman"/>
                <w:b/>
                <w:bCs/>
                <w:vertAlign w:val="superscript"/>
              </w:rPr>
              <w:t>th</w:t>
            </w:r>
            <w:r w:rsidRPr="0074271B">
              <w:rPr>
                <w:rFonts w:eastAsia="Times New Roman"/>
                <w:b/>
                <w:bCs/>
              </w:rPr>
              <w:t xml:space="preserve"> </w:t>
            </w:r>
            <w:r w:rsidR="0074271B" w:rsidRPr="0074271B">
              <w:rPr>
                <w:rFonts w:eastAsia="Times New Roman"/>
                <w:b/>
                <w:bCs/>
              </w:rPr>
              <w:t>November 09.30 -12.00</w:t>
            </w:r>
          </w:p>
          <w:p w14:paraId="51712EBE" w14:textId="77777777" w:rsidR="003A7B05" w:rsidRPr="0074271B" w:rsidRDefault="0074271B" w:rsidP="003A7B05">
            <w:pPr>
              <w:pStyle w:val="ListParagraph"/>
              <w:numPr>
                <w:ilvl w:val="0"/>
                <w:numId w:val="7"/>
              </w:numPr>
              <w:spacing w:line="252" w:lineRule="auto"/>
              <w:rPr>
                <w:rFonts w:eastAsia="Times New Roman"/>
                <w:b/>
                <w:bCs/>
              </w:rPr>
            </w:pPr>
            <w:r w:rsidRPr="0074271B">
              <w:rPr>
                <w:rFonts w:eastAsia="Times New Roman"/>
                <w:b/>
                <w:bCs/>
              </w:rPr>
              <w:t>Tue 15</w:t>
            </w:r>
            <w:r w:rsidRPr="0074271B">
              <w:rPr>
                <w:rFonts w:eastAsia="Times New Roman"/>
                <w:b/>
                <w:bCs/>
                <w:vertAlign w:val="superscript"/>
              </w:rPr>
              <w:t>th</w:t>
            </w:r>
            <w:r w:rsidRPr="0074271B">
              <w:rPr>
                <w:rFonts w:eastAsia="Times New Roman"/>
                <w:b/>
                <w:bCs/>
              </w:rPr>
              <w:t xml:space="preserve"> November 09.30-12.00</w:t>
            </w:r>
          </w:p>
          <w:p w14:paraId="1F46D1EA" w14:textId="1C6E9599" w:rsidR="0074271B" w:rsidRDefault="0074271B" w:rsidP="003A7B05">
            <w:pPr>
              <w:pStyle w:val="ListParagraph"/>
              <w:numPr>
                <w:ilvl w:val="0"/>
                <w:numId w:val="7"/>
              </w:numPr>
              <w:spacing w:line="252" w:lineRule="auto"/>
              <w:rPr>
                <w:rFonts w:eastAsia="Times New Roman"/>
              </w:rPr>
            </w:pPr>
            <w:r w:rsidRPr="0074271B">
              <w:rPr>
                <w:rFonts w:eastAsia="Times New Roman"/>
                <w:b/>
                <w:bCs/>
              </w:rPr>
              <w:t>Wed 16</w:t>
            </w:r>
            <w:r w:rsidRPr="0074271B">
              <w:rPr>
                <w:rFonts w:eastAsia="Times New Roman"/>
                <w:b/>
                <w:bCs/>
                <w:vertAlign w:val="superscript"/>
              </w:rPr>
              <w:t>th</w:t>
            </w:r>
            <w:r w:rsidRPr="0074271B">
              <w:rPr>
                <w:rFonts w:eastAsia="Times New Roman"/>
                <w:b/>
                <w:bCs/>
              </w:rPr>
              <w:t xml:space="preserve"> November 13.</w:t>
            </w:r>
            <w:r w:rsidR="00484F15">
              <w:rPr>
                <w:rFonts w:eastAsia="Times New Roman"/>
                <w:b/>
                <w:bCs/>
              </w:rPr>
              <w:t>3</w:t>
            </w:r>
            <w:r w:rsidRPr="0074271B">
              <w:rPr>
                <w:rFonts w:eastAsia="Times New Roman"/>
                <w:b/>
                <w:bCs/>
              </w:rPr>
              <w:t>0-16.00</w:t>
            </w:r>
          </w:p>
        </w:tc>
      </w:tr>
      <w:tr w:rsidR="003A7B05" w14:paraId="7F686B22" w14:textId="77777777" w:rsidTr="003A7B05">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57CD4" w14:textId="77777777" w:rsidR="003A7B05" w:rsidRDefault="003A7B05">
            <w:pPr>
              <w:spacing w:line="252" w:lineRule="auto"/>
              <w:rPr>
                <w:b/>
                <w:bCs/>
              </w:rPr>
            </w:pPr>
            <w:r>
              <w:rPr>
                <w:b/>
                <w:bCs/>
              </w:rPr>
              <w:lastRenderedPageBreak/>
              <w:t xml:space="preserve">In Branch </w:t>
            </w:r>
          </w:p>
        </w:tc>
        <w:tc>
          <w:tcPr>
            <w:tcW w:w="7311" w:type="dxa"/>
            <w:tcBorders>
              <w:top w:val="nil"/>
              <w:left w:val="nil"/>
              <w:bottom w:val="single" w:sz="8" w:space="0" w:color="auto"/>
              <w:right w:val="single" w:sz="8" w:space="0" w:color="auto"/>
            </w:tcBorders>
            <w:tcMar>
              <w:top w:w="0" w:type="dxa"/>
              <w:left w:w="108" w:type="dxa"/>
              <w:bottom w:w="0" w:type="dxa"/>
              <w:right w:w="108" w:type="dxa"/>
            </w:tcMar>
            <w:hideMark/>
          </w:tcPr>
          <w:p w14:paraId="6842A9F4" w14:textId="1B51F8B1" w:rsidR="003A7B05" w:rsidRDefault="003A7B05">
            <w:pPr>
              <w:spacing w:line="252" w:lineRule="auto"/>
            </w:pPr>
            <w:r>
              <w:t>Observation undertaken within two weeks of Session 2</w:t>
            </w:r>
          </w:p>
          <w:p w14:paraId="607EE6C8" w14:textId="32BE68EE" w:rsidR="003A7B05" w:rsidRDefault="003A7B05">
            <w:pPr>
              <w:spacing w:line="252" w:lineRule="auto"/>
            </w:pPr>
            <w:r>
              <w:t xml:space="preserve">Second observation within one month of Session 2 </w:t>
            </w:r>
          </w:p>
        </w:tc>
      </w:tr>
    </w:tbl>
    <w:p w14:paraId="63E2E771" w14:textId="77777777" w:rsidR="003A7B05" w:rsidRDefault="003A7B05" w:rsidP="003A7B05"/>
    <w:p w14:paraId="12D5D011" w14:textId="77777777" w:rsidR="003A7B05" w:rsidRDefault="003A7B05" w:rsidP="003A7B05">
      <w:r>
        <w:t xml:space="preserve">Your newly signed off or trainee Customer Consultant will really benefit from attending the programme in full, </w:t>
      </w:r>
      <w:r>
        <w:rPr>
          <w:b/>
          <w:bCs/>
        </w:rPr>
        <w:t>both Sessions must be attended</w:t>
      </w:r>
      <w:r>
        <w:t xml:space="preserve">. </w:t>
      </w:r>
    </w:p>
    <w:p w14:paraId="2F9BD2E0" w14:textId="77777777" w:rsidR="003A7B05" w:rsidRDefault="003A7B05" w:rsidP="003A7B05">
      <w:pPr>
        <w:rPr>
          <w:b/>
          <w:bCs/>
          <w:color w:val="00B050"/>
        </w:rPr>
      </w:pPr>
    </w:p>
    <w:p w14:paraId="07F5A5C8" w14:textId="77777777" w:rsidR="003A7B05" w:rsidRDefault="003A7B05" w:rsidP="003A7B05">
      <w:pPr>
        <w:rPr>
          <w:b/>
          <w:bCs/>
          <w:color w:val="00B050"/>
        </w:rPr>
      </w:pPr>
      <w:r>
        <w:rPr>
          <w:b/>
          <w:bCs/>
          <w:color w:val="00B050"/>
        </w:rPr>
        <w:t>Your commitment?</w:t>
      </w:r>
    </w:p>
    <w:p w14:paraId="75E5AB4A" w14:textId="77777777" w:rsidR="003A7B05" w:rsidRDefault="003A7B05" w:rsidP="003A7B05">
      <w:pPr>
        <w:rPr>
          <w:color w:val="000000"/>
        </w:rPr>
      </w:pPr>
      <w:r>
        <w:rPr>
          <w:color w:val="000000"/>
        </w:rPr>
        <w:t xml:space="preserve">As a reminder, we recommend you discuss this event with your Customer Consultants, to determine if they would like to attend this programme so if they do attend, they are fully aware of ‘the why’ and any objectives for attending can be set at this point. </w:t>
      </w:r>
    </w:p>
    <w:p w14:paraId="06E93A96" w14:textId="77777777" w:rsidR="003A7B05" w:rsidRDefault="003A7B05" w:rsidP="003A7B05">
      <w:pPr>
        <w:rPr>
          <w:color w:val="000000"/>
        </w:rPr>
      </w:pPr>
    </w:p>
    <w:p w14:paraId="3C7933FB" w14:textId="77777777" w:rsidR="003A7B05" w:rsidRDefault="003A7B05" w:rsidP="003A7B05">
      <w:pPr>
        <w:rPr>
          <w:color w:val="000000"/>
        </w:rPr>
      </w:pPr>
      <w:r>
        <w:rPr>
          <w:color w:val="000000"/>
        </w:rPr>
        <w:t>In between the two sessions we ask that you support your Customer Consultant whilst they apply their learning and carry out customer meetings or role plays.</w:t>
      </w:r>
    </w:p>
    <w:p w14:paraId="10CBF376" w14:textId="77777777" w:rsidR="003A7B05" w:rsidRDefault="003A7B05" w:rsidP="003A7B05">
      <w:pPr>
        <w:rPr>
          <w:color w:val="000000"/>
        </w:rPr>
      </w:pPr>
    </w:p>
    <w:p w14:paraId="7B47B015" w14:textId="56F1B9F1" w:rsidR="003A7B05" w:rsidRDefault="003A7B05" w:rsidP="003A7B05">
      <w:pPr>
        <w:rPr>
          <w:color w:val="000000"/>
        </w:rPr>
      </w:pPr>
      <w:r>
        <w:rPr>
          <w:color w:val="000000"/>
        </w:rPr>
        <w:t xml:space="preserve">After Session 2 we ask that two observations are undertaken in the first month and </w:t>
      </w:r>
      <w:r w:rsidR="0074271B">
        <w:rPr>
          <w:color w:val="000000"/>
        </w:rPr>
        <w:t>recorded appropriately.</w:t>
      </w:r>
    </w:p>
    <w:p w14:paraId="083B1B01" w14:textId="77777777" w:rsidR="003A7B05" w:rsidRDefault="003A7B05" w:rsidP="003A7B05"/>
    <w:p w14:paraId="5E87B520" w14:textId="77777777" w:rsidR="003A7B05" w:rsidRDefault="003A7B05" w:rsidP="003A7B05">
      <w:pPr>
        <w:rPr>
          <w:b/>
          <w:bCs/>
          <w:color w:val="00B050"/>
        </w:rPr>
      </w:pPr>
      <w:r>
        <w:rPr>
          <w:b/>
          <w:bCs/>
          <w:color w:val="00B050"/>
        </w:rPr>
        <w:t>How do I sign up my Customer Consultant?</w:t>
      </w:r>
    </w:p>
    <w:p w14:paraId="173C7C92" w14:textId="156BFC32" w:rsidR="003A7B05" w:rsidRDefault="003A7B05" w:rsidP="003A7B05">
      <w:r>
        <w:t xml:space="preserve">Listed below are the Session dates available. Please reply to this e-mail to let us know your colleagues name and preferred </w:t>
      </w:r>
      <w:r>
        <w:rPr>
          <w:b/>
          <w:bCs/>
        </w:rPr>
        <w:t>top 2 choices for both Session 1 and Session 2</w:t>
      </w:r>
      <w:r>
        <w:t xml:space="preserve"> making sure they can attend all selected dates. </w:t>
      </w:r>
      <w:hyperlink r:id="rId7" w:history="1">
        <w:r>
          <w:rPr>
            <w:rStyle w:val="Hyperlink"/>
          </w:rPr>
          <w:t>press this link to reply</w:t>
        </w:r>
        <w:r w:rsidR="0074271B">
          <w:rPr>
            <w:rStyle w:val="Hyperlink"/>
          </w:rPr>
          <w:t xml:space="preserve"> via e-mail</w:t>
        </w:r>
        <w:r>
          <w:rPr>
            <w:rStyle w:val="Hyperlink"/>
          </w:rPr>
          <w:t xml:space="preserve"> with your choices</w:t>
        </w:r>
      </w:hyperlink>
      <w:r>
        <w:t xml:space="preserve">  </w:t>
      </w:r>
    </w:p>
    <w:p w14:paraId="5B972D56" w14:textId="77777777" w:rsidR="0074271B" w:rsidRDefault="003A7B05" w:rsidP="003A7B05">
      <w:r>
        <w:t>    </w:t>
      </w:r>
    </w:p>
    <w:tbl>
      <w:tblPr>
        <w:tblpPr w:leftFromText="180" w:rightFromText="180" w:vertAnchor="text" w:tblpXSpec="center" w:tblpY="1"/>
        <w:tblOverlap w:val="never"/>
        <w:tblW w:w="8921" w:type="dxa"/>
        <w:jc w:val="center"/>
        <w:tblLook w:val="04A0" w:firstRow="1" w:lastRow="0" w:firstColumn="1" w:lastColumn="0" w:noHBand="0" w:noVBand="1"/>
      </w:tblPr>
      <w:tblGrid>
        <w:gridCol w:w="1276"/>
        <w:gridCol w:w="1549"/>
        <w:gridCol w:w="1560"/>
        <w:gridCol w:w="283"/>
        <w:gridCol w:w="1276"/>
        <w:gridCol w:w="1559"/>
        <w:gridCol w:w="1418"/>
      </w:tblGrid>
      <w:tr w:rsidR="00361DEF" w:rsidRPr="0074271B" w14:paraId="7E5559CA" w14:textId="77777777" w:rsidTr="00CD77F1">
        <w:trPr>
          <w:trHeight w:val="300"/>
          <w:jc w:val="center"/>
        </w:trPr>
        <w:tc>
          <w:tcPr>
            <w:tcW w:w="12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B32B5C" w14:textId="77777777" w:rsidR="0074271B" w:rsidRPr="0074271B" w:rsidRDefault="0074271B" w:rsidP="00361DEF">
            <w:pPr>
              <w:jc w:val="center"/>
              <w:rPr>
                <w:rFonts w:eastAsia="Times New Roman"/>
                <w:b/>
                <w:bCs/>
                <w:color w:val="000000"/>
                <w:lang w:eastAsia="en-GB"/>
              </w:rPr>
            </w:pPr>
            <w:r w:rsidRPr="0074271B">
              <w:rPr>
                <w:rFonts w:eastAsia="Times New Roman"/>
                <w:b/>
                <w:bCs/>
                <w:color w:val="000000"/>
                <w:lang w:eastAsia="en-GB"/>
              </w:rPr>
              <w:t>Session No.</w:t>
            </w:r>
          </w:p>
        </w:tc>
        <w:tc>
          <w:tcPr>
            <w:tcW w:w="1549" w:type="dxa"/>
            <w:tcBorders>
              <w:top w:val="single" w:sz="8" w:space="0" w:color="auto"/>
              <w:left w:val="nil"/>
              <w:bottom w:val="single" w:sz="4" w:space="0" w:color="auto"/>
              <w:right w:val="single" w:sz="4" w:space="0" w:color="auto"/>
            </w:tcBorders>
            <w:shd w:val="clear" w:color="auto" w:fill="auto"/>
            <w:noWrap/>
            <w:vAlign w:val="center"/>
            <w:hideMark/>
          </w:tcPr>
          <w:p w14:paraId="61935092" w14:textId="77777777" w:rsidR="0074271B" w:rsidRPr="0074271B" w:rsidRDefault="0074271B" w:rsidP="00361DEF">
            <w:pPr>
              <w:jc w:val="center"/>
              <w:rPr>
                <w:rFonts w:eastAsia="Times New Roman"/>
                <w:b/>
                <w:bCs/>
                <w:color w:val="000000"/>
                <w:lang w:eastAsia="en-GB"/>
              </w:rPr>
            </w:pPr>
            <w:r w:rsidRPr="0074271B">
              <w:rPr>
                <w:rFonts w:eastAsia="Times New Roman"/>
                <w:b/>
                <w:bCs/>
                <w:color w:val="000000"/>
                <w:lang w:eastAsia="en-GB"/>
              </w:rPr>
              <w:t>Date</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6B86DD4F" w14:textId="77777777" w:rsidR="0074271B" w:rsidRPr="0074271B" w:rsidRDefault="0074271B" w:rsidP="00361DEF">
            <w:pPr>
              <w:jc w:val="center"/>
              <w:rPr>
                <w:rFonts w:eastAsia="Times New Roman"/>
                <w:b/>
                <w:bCs/>
                <w:color w:val="000000"/>
                <w:lang w:eastAsia="en-GB"/>
              </w:rPr>
            </w:pPr>
            <w:r w:rsidRPr="0074271B">
              <w:rPr>
                <w:rFonts w:eastAsia="Times New Roman"/>
                <w:b/>
                <w:bCs/>
                <w:color w:val="000000"/>
                <w:lang w:eastAsia="en-GB"/>
              </w:rPr>
              <w:t xml:space="preserve">Time </w:t>
            </w:r>
          </w:p>
        </w:tc>
        <w:tc>
          <w:tcPr>
            <w:tcW w:w="283" w:type="dxa"/>
            <w:tcBorders>
              <w:top w:val="single" w:sz="8" w:space="0" w:color="auto"/>
              <w:left w:val="nil"/>
              <w:bottom w:val="single" w:sz="4" w:space="0" w:color="auto"/>
              <w:right w:val="single" w:sz="4" w:space="0" w:color="auto"/>
            </w:tcBorders>
            <w:shd w:val="clear" w:color="000000" w:fill="000000"/>
            <w:noWrap/>
            <w:vAlign w:val="bottom"/>
            <w:hideMark/>
          </w:tcPr>
          <w:p w14:paraId="2FE50B99"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 </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00FAB5A4" w14:textId="77777777" w:rsidR="0074271B" w:rsidRPr="0074271B" w:rsidRDefault="0074271B" w:rsidP="00361DEF">
            <w:pPr>
              <w:jc w:val="center"/>
              <w:rPr>
                <w:rFonts w:eastAsia="Times New Roman"/>
                <w:b/>
                <w:bCs/>
                <w:color w:val="000000"/>
                <w:lang w:eastAsia="en-GB"/>
              </w:rPr>
            </w:pPr>
            <w:r w:rsidRPr="0074271B">
              <w:rPr>
                <w:rFonts w:eastAsia="Times New Roman"/>
                <w:b/>
                <w:bCs/>
                <w:color w:val="000000"/>
                <w:lang w:eastAsia="en-GB"/>
              </w:rPr>
              <w:t>Session No.</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D170BE0" w14:textId="77777777" w:rsidR="0074271B" w:rsidRPr="0074271B" w:rsidRDefault="0074271B" w:rsidP="00361DEF">
            <w:pPr>
              <w:jc w:val="center"/>
              <w:rPr>
                <w:rFonts w:eastAsia="Times New Roman"/>
                <w:b/>
                <w:bCs/>
                <w:color w:val="000000"/>
                <w:lang w:eastAsia="en-GB"/>
              </w:rPr>
            </w:pPr>
            <w:r w:rsidRPr="0074271B">
              <w:rPr>
                <w:rFonts w:eastAsia="Times New Roman"/>
                <w:b/>
                <w:bCs/>
                <w:color w:val="000000"/>
                <w:lang w:eastAsia="en-GB"/>
              </w:rPr>
              <w:t>Date</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14:paraId="682F6C29" w14:textId="77777777" w:rsidR="0074271B" w:rsidRPr="0074271B" w:rsidRDefault="0074271B" w:rsidP="00361DEF">
            <w:pPr>
              <w:jc w:val="center"/>
              <w:rPr>
                <w:rFonts w:eastAsia="Times New Roman"/>
                <w:b/>
                <w:bCs/>
                <w:color w:val="000000"/>
                <w:lang w:eastAsia="en-GB"/>
              </w:rPr>
            </w:pPr>
            <w:r w:rsidRPr="0074271B">
              <w:rPr>
                <w:rFonts w:eastAsia="Times New Roman"/>
                <w:b/>
                <w:bCs/>
                <w:color w:val="000000"/>
                <w:lang w:eastAsia="en-GB"/>
              </w:rPr>
              <w:t xml:space="preserve">Time </w:t>
            </w:r>
          </w:p>
        </w:tc>
      </w:tr>
      <w:tr w:rsidR="00361DEF" w:rsidRPr="0074271B" w14:paraId="0E2910A6" w14:textId="77777777" w:rsidTr="00CD77F1">
        <w:trPr>
          <w:trHeight w:val="300"/>
          <w:jc w:val="center"/>
        </w:trPr>
        <w:tc>
          <w:tcPr>
            <w:tcW w:w="1276" w:type="dxa"/>
            <w:tcBorders>
              <w:top w:val="nil"/>
              <w:left w:val="single" w:sz="8" w:space="0" w:color="auto"/>
              <w:bottom w:val="single" w:sz="4" w:space="0" w:color="auto"/>
              <w:right w:val="single" w:sz="4" w:space="0" w:color="auto"/>
            </w:tcBorders>
            <w:shd w:val="clear" w:color="000000" w:fill="FFFFFF"/>
            <w:noWrap/>
            <w:vAlign w:val="bottom"/>
            <w:hideMark/>
          </w:tcPr>
          <w:p w14:paraId="2B628A54"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1</w:t>
            </w:r>
          </w:p>
        </w:tc>
        <w:tc>
          <w:tcPr>
            <w:tcW w:w="1549" w:type="dxa"/>
            <w:tcBorders>
              <w:top w:val="nil"/>
              <w:left w:val="nil"/>
              <w:bottom w:val="single" w:sz="4" w:space="0" w:color="auto"/>
              <w:right w:val="single" w:sz="4" w:space="0" w:color="auto"/>
            </w:tcBorders>
            <w:shd w:val="clear" w:color="000000" w:fill="FFFFFF"/>
            <w:noWrap/>
            <w:vAlign w:val="bottom"/>
            <w:hideMark/>
          </w:tcPr>
          <w:p w14:paraId="7E617A60"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Tues 4th Oct</w:t>
            </w:r>
          </w:p>
        </w:tc>
        <w:tc>
          <w:tcPr>
            <w:tcW w:w="1560" w:type="dxa"/>
            <w:tcBorders>
              <w:top w:val="nil"/>
              <w:left w:val="nil"/>
              <w:bottom w:val="single" w:sz="4" w:space="0" w:color="auto"/>
              <w:right w:val="single" w:sz="4" w:space="0" w:color="auto"/>
            </w:tcBorders>
            <w:shd w:val="clear" w:color="000000" w:fill="FFFFFF"/>
            <w:noWrap/>
            <w:vAlign w:val="bottom"/>
            <w:hideMark/>
          </w:tcPr>
          <w:p w14:paraId="7CA0A81D"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13.00 - 16.30</w:t>
            </w:r>
          </w:p>
        </w:tc>
        <w:tc>
          <w:tcPr>
            <w:tcW w:w="283" w:type="dxa"/>
            <w:tcBorders>
              <w:top w:val="nil"/>
              <w:left w:val="nil"/>
              <w:bottom w:val="single" w:sz="4" w:space="0" w:color="auto"/>
              <w:right w:val="single" w:sz="4" w:space="0" w:color="auto"/>
            </w:tcBorders>
            <w:shd w:val="clear" w:color="000000" w:fill="000000"/>
            <w:noWrap/>
            <w:vAlign w:val="bottom"/>
            <w:hideMark/>
          </w:tcPr>
          <w:p w14:paraId="3A5E4876"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E0EAE4F"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A</w:t>
            </w:r>
          </w:p>
        </w:tc>
        <w:tc>
          <w:tcPr>
            <w:tcW w:w="1559" w:type="dxa"/>
            <w:tcBorders>
              <w:top w:val="nil"/>
              <w:left w:val="nil"/>
              <w:bottom w:val="single" w:sz="4" w:space="0" w:color="auto"/>
              <w:right w:val="single" w:sz="4" w:space="0" w:color="auto"/>
            </w:tcBorders>
            <w:shd w:val="clear" w:color="000000" w:fill="FFFFFF"/>
            <w:noWrap/>
            <w:vAlign w:val="bottom"/>
            <w:hideMark/>
          </w:tcPr>
          <w:p w14:paraId="2441E591" w14:textId="543F00E1" w:rsidR="0074271B" w:rsidRPr="0074271B" w:rsidRDefault="0074271B" w:rsidP="00361DEF">
            <w:pPr>
              <w:rPr>
                <w:rFonts w:eastAsia="Times New Roman"/>
                <w:color w:val="000000"/>
                <w:lang w:eastAsia="en-GB"/>
              </w:rPr>
            </w:pPr>
            <w:r w:rsidRPr="0074271B">
              <w:rPr>
                <w:rFonts w:eastAsia="Times New Roman"/>
                <w:color w:val="000000"/>
                <w:lang w:eastAsia="en-GB"/>
              </w:rPr>
              <w:t xml:space="preserve">Thu </w:t>
            </w:r>
            <w:r w:rsidR="000E2F88">
              <w:rPr>
                <w:rFonts w:eastAsia="Times New Roman"/>
                <w:color w:val="000000"/>
                <w:lang w:eastAsia="en-GB"/>
              </w:rPr>
              <w:t xml:space="preserve">3rd </w:t>
            </w:r>
            <w:r w:rsidRPr="0074271B">
              <w:rPr>
                <w:rFonts w:eastAsia="Times New Roman"/>
                <w:color w:val="000000"/>
                <w:lang w:eastAsia="en-GB"/>
              </w:rPr>
              <w:t>Nov</w:t>
            </w:r>
          </w:p>
        </w:tc>
        <w:tc>
          <w:tcPr>
            <w:tcW w:w="1418" w:type="dxa"/>
            <w:tcBorders>
              <w:top w:val="nil"/>
              <w:left w:val="nil"/>
              <w:bottom w:val="single" w:sz="4" w:space="0" w:color="auto"/>
              <w:right w:val="single" w:sz="8" w:space="0" w:color="auto"/>
            </w:tcBorders>
            <w:shd w:val="clear" w:color="000000" w:fill="FFFFFF"/>
            <w:noWrap/>
            <w:vAlign w:val="bottom"/>
            <w:hideMark/>
          </w:tcPr>
          <w:p w14:paraId="0F10AF7D"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13.30 - 16.00</w:t>
            </w:r>
          </w:p>
        </w:tc>
      </w:tr>
      <w:tr w:rsidR="00361DEF" w:rsidRPr="0074271B" w14:paraId="5A7529BA" w14:textId="77777777" w:rsidTr="00CD77F1">
        <w:trPr>
          <w:trHeight w:val="315"/>
          <w:jc w:val="center"/>
        </w:trPr>
        <w:tc>
          <w:tcPr>
            <w:tcW w:w="1276" w:type="dxa"/>
            <w:tcBorders>
              <w:top w:val="nil"/>
              <w:left w:val="single" w:sz="8" w:space="0" w:color="auto"/>
              <w:bottom w:val="single" w:sz="4" w:space="0" w:color="auto"/>
              <w:right w:val="single" w:sz="4" w:space="0" w:color="auto"/>
            </w:tcBorders>
            <w:shd w:val="clear" w:color="000000" w:fill="FFFFFF"/>
            <w:noWrap/>
            <w:vAlign w:val="bottom"/>
            <w:hideMark/>
          </w:tcPr>
          <w:p w14:paraId="587079A9"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2</w:t>
            </w:r>
          </w:p>
        </w:tc>
        <w:tc>
          <w:tcPr>
            <w:tcW w:w="1549" w:type="dxa"/>
            <w:tcBorders>
              <w:top w:val="nil"/>
              <w:left w:val="nil"/>
              <w:bottom w:val="single" w:sz="4" w:space="0" w:color="auto"/>
              <w:right w:val="single" w:sz="4" w:space="0" w:color="auto"/>
            </w:tcBorders>
            <w:shd w:val="clear" w:color="000000" w:fill="FFFFFF"/>
            <w:noWrap/>
            <w:vAlign w:val="bottom"/>
            <w:hideMark/>
          </w:tcPr>
          <w:p w14:paraId="6DF81B90"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Wed 5th Oct</w:t>
            </w:r>
          </w:p>
        </w:tc>
        <w:tc>
          <w:tcPr>
            <w:tcW w:w="1560" w:type="dxa"/>
            <w:tcBorders>
              <w:top w:val="nil"/>
              <w:left w:val="nil"/>
              <w:bottom w:val="single" w:sz="4" w:space="0" w:color="auto"/>
              <w:right w:val="single" w:sz="4" w:space="0" w:color="auto"/>
            </w:tcBorders>
            <w:shd w:val="clear" w:color="000000" w:fill="FFFFFF"/>
            <w:noWrap/>
            <w:vAlign w:val="bottom"/>
            <w:hideMark/>
          </w:tcPr>
          <w:p w14:paraId="624654FA"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09.30 - 13.00</w:t>
            </w:r>
          </w:p>
        </w:tc>
        <w:tc>
          <w:tcPr>
            <w:tcW w:w="283" w:type="dxa"/>
            <w:tcBorders>
              <w:top w:val="nil"/>
              <w:left w:val="nil"/>
              <w:bottom w:val="single" w:sz="4" w:space="0" w:color="auto"/>
              <w:right w:val="single" w:sz="4" w:space="0" w:color="auto"/>
            </w:tcBorders>
            <w:shd w:val="clear" w:color="000000" w:fill="000000"/>
            <w:noWrap/>
            <w:vAlign w:val="bottom"/>
            <w:hideMark/>
          </w:tcPr>
          <w:p w14:paraId="3F36E9CA"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8B3C499"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B</w:t>
            </w:r>
          </w:p>
        </w:tc>
        <w:tc>
          <w:tcPr>
            <w:tcW w:w="1559" w:type="dxa"/>
            <w:tcBorders>
              <w:top w:val="nil"/>
              <w:left w:val="nil"/>
              <w:bottom w:val="single" w:sz="4" w:space="0" w:color="auto"/>
              <w:right w:val="single" w:sz="4" w:space="0" w:color="auto"/>
            </w:tcBorders>
            <w:shd w:val="clear" w:color="000000" w:fill="FFFFFF"/>
            <w:noWrap/>
            <w:vAlign w:val="bottom"/>
            <w:hideMark/>
          </w:tcPr>
          <w:p w14:paraId="6389EFBB"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Tue 8th Nov</w:t>
            </w:r>
          </w:p>
        </w:tc>
        <w:tc>
          <w:tcPr>
            <w:tcW w:w="1418" w:type="dxa"/>
            <w:tcBorders>
              <w:top w:val="nil"/>
              <w:left w:val="nil"/>
              <w:bottom w:val="single" w:sz="4" w:space="0" w:color="auto"/>
              <w:right w:val="single" w:sz="8" w:space="0" w:color="auto"/>
            </w:tcBorders>
            <w:shd w:val="clear" w:color="000000" w:fill="FFFFFF"/>
            <w:noWrap/>
            <w:vAlign w:val="bottom"/>
            <w:hideMark/>
          </w:tcPr>
          <w:p w14:paraId="3DBEC415"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13.30 - 16.00</w:t>
            </w:r>
          </w:p>
        </w:tc>
      </w:tr>
      <w:tr w:rsidR="00361DEF" w:rsidRPr="0074271B" w14:paraId="42B8B12D" w14:textId="77777777" w:rsidTr="00CD77F1">
        <w:trPr>
          <w:trHeight w:val="300"/>
          <w:jc w:val="center"/>
        </w:trPr>
        <w:tc>
          <w:tcPr>
            <w:tcW w:w="1276" w:type="dxa"/>
            <w:tcBorders>
              <w:top w:val="nil"/>
              <w:left w:val="single" w:sz="8" w:space="0" w:color="auto"/>
              <w:bottom w:val="single" w:sz="4" w:space="0" w:color="auto"/>
              <w:right w:val="single" w:sz="4" w:space="0" w:color="auto"/>
            </w:tcBorders>
            <w:shd w:val="clear" w:color="000000" w:fill="FFFFFF"/>
            <w:noWrap/>
            <w:vAlign w:val="bottom"/>
            <w:hideMark/>
          </w:tcPr>
          <w:p w14:paraId="5BCEA514"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3</w:t>
            </w:r>
          </w:p>
        </w:tc>
        <w:tc>
          <w:tcPr>
            <w:tcW w:w="1549" w:type="dxa"/>
            <w:tcBorders>
              <w:top w:val="nil"/>
              <w:left w:val="nil"/>
              <w:bottom w:val="single" w:sz="4" w:space="0" w:color="auto"/>
              <w:right w:val="single" w:sz="4" w:space="0" w:color="auto"/>
            </w:tcBorders>
            <w:shd w:val="clear" w:color="000000" w:fill="FFFFFF"/>
            <w:noWrap/>
            <w:vAlign w:val="bottom"/>
            <w:hideMark/>
          </w:tcPr>
          <w:p w14:paraId="219FC84F"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Wed 12th Oct</w:t>
            </w:r>
          </w:p>
        </w:tc>
        <w:tc>
          <w:tcPr>
            <w:tcW w:w="1560" w:type="dxa"/>
            <w:tcBorders>
              <w:top w:val="nil"/>
              <w:left w:val="nil"/>
              <w:bottom w:val="single" w:sz="4" w:space="0" w:color="auto"/>
              <w:right w:val="single" w:sz="4" w:space="0" w:color="auto"/>
            </w:tcBorders>
            <w:shd w:val="clear" w:color="000000" w:fill="FFFFFF"/>
            <w:noWrap/>
            <w:vAlign w:val="bottom"/>
            <w:hideMark/>
          </w:tcPr>
          <w:p w14:paraId="09D44296"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13.00 - 16.30</w:t>
            </w:r>
          </w:p>
        </w:tc>
        <w:tc>
          <w:tcPr>
            <w:tcW w:w="283" w:type="dxa"/>
            <w:tcBorders>
              <w:top w:val="nil"/>
              <w:left w:val="nil"/>
              <w:bottom w:val="single" w:sz="4" w:space="0" w:color="auto"/>
              <w:right w:val="single" w:sz="4" w:space="0" w:color="auto"/>
            </w:tcBorders>
            <w:shd w:val="clear" w:color="000000" w:fill="000000"/>
            <w:noWrap/>
            <w:vAlign w:val="bottom"/>
            <w:hideMark/>
          </w:tcPr>
          <w:p w14:paraId="2F0B3DB3"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D4AC142"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C</w:t>
            </w:r>
          </w:p>
        </w:tc>
        <w:tc>
          <w:tcPr>
            <w:tcW w:w="1559" w:type="dxa"/>
            <w:tcBorders>
              <w:top w:val="nil"/>
              <w:left w:val="nil"/>
              <w:bottom w:val="single" w:sz="4" w:space="0" w:color="auto"/>
              <w:right w:val="single" w:sz="4" w:space="0" w:color="auto"/>
            </w:tcBorders>
            <w:shd w:val="clear" w:color="000000" w:fill="FFFFFF"/>
            <w:noWrap/>
            <w:vAlign w:val="bottom"/>
            <w:hideMark/>
          </w:tcPr>
          <w:p w14:paraId="17E4FAE3"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Wed 9th Nov</w:t>
            </w:r>
          </w:p>
        </w:tc>
        <w:tc>
          <w:tcPr>
            <w:tcW w:w="1418" w:type="dxa"/>
            <w:tcBorders>
              <w:top w:val="nil"/>
              <w:left w:val="nil"/>
              <w:bottom w:val="single" w:sz="4" w:space="0" w:color="auto"/>
              <w:right w:val="single" w:sz="8" w:space="0" w:color="auto"/>
            </w:tcBorders>
            <w:shd w:val="clear" w:color="000000" w:fill="FFFFFF"/>
            <w:noWrap/>
            <w:vAlign w:val="bottom"/>
            <w:hideMark/>
          </w:tcPr>
          <w:p w14:paraId="46799E3F"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09.30 - 12.00</w:t>
            </w:r>
          </w:p>
        </w:tc>
      </w:tr>
      <w:tr w:rsidR="00361DEF" w:rsidRPr="0074271B" w14:paraId="42263C30" w14:textId="77777777" w:rsidTr="00CD77F1">
        <w:trPr>
          <w:trHeight w:val="300"/>
          <w:jc w:val="center"/>
        </w:trPr>
        <w:tc>
          <w:tcPr>
            <w:tcW w:w="1276" w:type="dxa"/>
            <w:tcBorders>
              <w:top w:val="nil"/>
              <w:left w:val="single" w:sz="8" w:space="0" w:color="auto"/>
              <w:bottom w:val="single" w:sz="4" w:space="0" w:color="auto"/>
              <w:right w:val="single" w:sz="4" w:space="0" w:color="auto"/>
            </w:tcBorders>
            <w:shd w:val="clear" w:color="000000" w:fill="FFFFFF"/>
            <w:noWrap/>
            <w:vAlign w:val="bottom"/>
            <w:hideMark/>
          </w:tcPr>
          <w:p w14:paraId="4271E077"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4</w:t>
            </w:r>
          </w:p>
        </w:tc>
        <w:tc>
          <w:tcPr>
            <w:tcW w:w="1549" w:type="dxa"/>
            <w:tcBorders>
              <w:top w:val="nil"/>
              <w:left w:val="nil"/>
              <w:bottom w:val="single" w:sz="4" w:space="0" w:color="auto"/>
              <w:right w:val="single" w:sz="4" w:space="0" w:color="auto"/>
            </w:tcBorders>
            <w:shd w:val="clear" w:color="000000" w:fill="FFFFFF"/>
            <w:noWrap/>
            <w:vAlign w:val="bottom"/>
            <w:hideMark/>
          </w:tcPr>
          <w:p w14:paraId="25BD1C42"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Thu 13th Oct</w:t>
            </w:r>
          </w:p>
        </w:tc>
        <w:tc>
          <w:tcPr>
            <w:tcW w:w="1560" w:type="dxa"/>
            <w:tcBorders>
              <w:top w:val="nil"/>
              <w:left w:val="nil"/>
              <w:bottom w:val="single" w:sz="4" w:space="0" w:color="auto"/>
              <w:right w:val="single" w:sz="4" w:space="0" w:color="auto"/>
            </w:tcBorders>
            <w:shd w:val="clear" w:color="000000" w:fill="FFFFFF"/>
            <w:noWrap/>
            <w:vAlign w:val="bottom"/>
            <w:hideMark/>
          </w:tcPr>
          <w:p w14:paraId="62F1E073"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09.30 - 13.00</w:t>
            </w:r>
          </w:p>
        </w:tc>
        <w:tc>
          <w:tcPr>
            <w:tcW w:w="283" w:type="dxa"/>
            <w:tcBorders>
              <w:top w:val="nil"/>
              <w:left w:val="nil"/>
              <w:bottom w:val="single" w:sz="4" w:space="0" w:color="auto"/>
              <w:right w:val="single" w:sz="4" w:space="0" w:color="auto"/>
            </w:tcBorders>
            <w:shd w:val="clear" w:color="000000" w:fill="000000"/>
            <w:noWrap/>
            <w:vAlign w:val="bottom"/>
            <w:hideMark/>
          </w:tcPr>
          <w:p w14:paraId="743C78C3"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EF1BAA3"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D</w:t>
            </w:r>
          </w:p>
        </w:tc>
        <w:tc>
          <w:tcPr>
            <w:tcW w:w="1559" w:type="dxa"/>
            <w:tcBorders>
              <w:top w:val="nil"/>
              <w:left w:val="nil"/>
              <w:bottom w:val="single" w:sz="4" w:space="0" w:color="auto"/>
              <w:right w:val="single" w:sz="4" w:space="0" w:color="auto"/>
            </w:tcBorders>
            <w:shd w:val="clear" w:color="000000" w:fill="FFFFFF"/>
            <w:noWrap/>
            <w:vAlign w:val="bottom"/>
            <w:hideMark/>
          </w:tcPr>
          <w:p w14:paraId="2A91EB57"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Tue 15th Nov</w:t>
            </w:r>
          </w:p>
        </w:tc>
        <w:tc>
          <w:tcPr>
            <w:tcW w:w="1418" w:type="dxa"/>
            <w:tcBorders>
              <w:top w:val="nil"/>
              <w:left w:val="nil"/>
              <w:bottom w:val="single" w:sz="4" w:space="0" w:color="auto"/>
              <w:right w:val="single" w:sz="8" w:space="0" w:color="auto"/>
            </w:tcBorders>
            <w:shd w:val="clear" w:color="000000" w:fill="FFFFFF"/>
            <w:noWrap/>
            <w:vAlign w:val="bottom"/>
            <w:hideMark/>
          </w:tcPr>
          <w:p w14:paraId="3AFE2034"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09.30 - 12.00</w:t>
            </w:r>
          </w:p>
        </w:tc>
      </w:tr>
      <w:tr w:rsidR="00361DEF" w:rsidRPr="0074271B" w14:paraId="060AC149" w14:textId="77777777" w:rsidTr="00CD77F1">
        <w:trPr>
          <w:trHeight w:val="315"/>
          <w:jc w:val="center"/>
        </w:trPr>
        <w:tc>
          <w:tcPr>
            <w:tcW w:w="1276" w:type="dxa"/>
            <w:tcBorders>
              <w:top w:val="nil"/>
              <w:left w:val="single" w:sz="8" w:space="0" w:color="auto"/>
              <w:bottom w:val="single" w:sz="8" w:space="0" w:color="auto"/>
              <w:right w:val="single" w:sz="4" w:space="0" w:color="auto"/>
            </w:tcBorders>
            <w:shd w:val="clear" w:color="000000" w:fill="FFFFFF"/>
            <w:noWrap/>
            <w:vAlign w:val="bottom"/>
            <w:hideMark/>
          </w:tcPr>
          <w:p w14:paraId="4FDFDA59"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5</w:t>
            </w:r>
          </w:p>
        </w:tc>
        <w:tc>
          <w:tcPr>
            <w:tcW w:w="1549" w:type="dxa"/>
            <w:tcBorders>
              <w:top w:val="nil"/>
              <w:left w:val="nil"/>
              <w:bottom w:val="single" w:sz="8" w:space="0" w:color="auto"/>
              <w:right w:val="single" w:sz="4" w:space="0" w:color="auto"/>
            </w:tcBorders>
            <w:shd w:val="clear" w:color="000000" w:fill="FFFFFF"/>
            <w:noWrap/>
            <w:vAlign w:val="bottom"/>
            <w:hideMark/>
          </w:tcPr>
          <w:p w14:paraId="59C86B29"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Tue 18th Oct</w:t>
            </w:r>
          </w:p>
        </w:tc>
        <w:tc>
          <w:tcPr>
            <w:tcW w:w="1560" w:type="dxa"/>
            <w:tcBorders>
              <w:top w:val="nil"/>
              <w:left w:val="nil"/>
              <w:bottom w:val="single" w:sz="8" w:space="0" w:color="auto"/>
              <w:right w:val="single" w:sz="4" w:space="0" w:color="auto"/>
            </w:tcBorders>
            <w:shd w:val="clear" w:color="000000" w:fill="FFFFFF"/>
            <w:noWrap/>
            <w:vAlign w:val="bottom"/>
            <w:hideMark/>
          </w:tcPr>
          <w:p w14:paraId="78C3F422"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13.00 - 16.30</w:t>
            </w:r>
          </w:p>
        </w:tc>
        <w:tc>
          <w:tcPr>
            <w:tcW w:w="283" w:type="dxa"/>
            <w:tcBorders>
              <w:top w:val="nil"/>
              <w:left w:val="nil"/>
              <w:bottom w:val="single" w:sz="8" w:space="0" w:color="auto"/>
              <w:right w:val="single" w:sz="4" w:space="0" w:color="auto"/>
            </w:tcBorders>
            <w:shd w:val="clear" w:color="000000" w:fill="000000"/>
            <w:noWrap/>
            <w:vAlign w:val="bottom"/>
            <w:hideMark/>
          </w:tcPr>
          <w:p w14:paraId="1079C04E"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29D31EDE"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E</w:t>
            </w:r>
          </w:p>
        </w:tc>
        <w:tc>
          <w:tcPr>
            <w:tcW w:w="1559" w:type="dxa"/>
            <w:tcBorders>
              <w:top w:val="nil"/>
              <w:left w:val="nil"/>
              <w:bottom w:val="single" w:sz="8" w:space="0" w:color="auto"/>
              <w:right w:val="single" w:sz="4" w:space="0" w:color="auto"/>
            </w:tcBorders>
            <w:shd w:val="clear" w:color="000000" w:fill="FFFFFF"/>
            <w:noWrap/>
            <w:vAlign w:val="bottom"/>
            <w:hideMark/>
          </w:tcPr>
          <w:p w14:paraId="2353FCC6" w14:textId="77777777" w:rsidR="0074271B" w:rsidRPr="0074271B" w:rsidRDefault="0074271B" w:rsidP="00361DEF">
            <w:pPr>
              <w:rPr>
                <w:rFonts w:eastAsia="Times New Roman"/>
                <w:color w:val="000000"/>
                <w:lang w:eastAsia="en-GB"/>
              </w:rPr>
            </w:pPr>
            <w:r w:rsidRPr="0074271B">
              <w:rPr>
                <w:rFonts w:eastAsia="Times New Roman"/>
                <w:color w:val="000000"/>
                <w:lang w:eastAsia="en-GB"/>
              </w:rPr>
              <w:t>Wed 16th Nov</w:t>
            </w:r>
          </w:p>
        </w:tc>
        <w:tc>
          <w:tcPr>
            <w:tcW w:w="1418" w:type="dxa"/>
            <w:tcBorders>
              <w:top w:val="nil"/>
              <w:left w:val="nil"/>
              <w:bottom w:val="single" w:sz="8" w:space="0" w:color="auto"/>
              <w:right w:val="single" w:sz="8" w:space="0" w:color="auto"/>
            </w:tcBorders>
            <w:shd w:val="clear" w:color="000000" w:fill="FFFFFF"/>
            <w:noWrap/>
            <w:vAlign w:val="bottom"/>
            <w:hideMark/>
          </w:tcPr>
          <w:p w14:paraId="6814EE67" w14:textId="77777777" w:rsidR="0074271B" w:rsidRPr="0074271B" w:rsidRDefault="0074271B" w:rsidP="00361DEF">
            <w:pPr>
              <w:jc w:val="center"/>
              <w:rPr>
                <w:rFonts w:eastAsia="Times New Roman"/>
                <w:color w:val="000000"/>
                <w:lang w:eastAsia="en-GB"/>
              </w:rPr>
            </w:pPr>
            <w:r w:rsidRPr="0074271B">
              <w:rPr>
                <w:rFonts w:eastAsia="Times New Roman"/>
                <w:color w:val="000000"/>
                <w:lang w:eastAsia="en-GB"/>
              </w:rPr>
              <w:t>13.30 - 16.00</w:t>
            </w:r>
          </w:p>
        </w:tc>
      </w:tr>
    </w:tbl>
    <w:p w14:paraId="627C4020" w14:textId="7EF06D0F" w:rsidR="003A7B05" w:rsidRDefault="003A7B05" w:rsidP="003A7B05">
      <w:r>
        <w:t xml:space="preserve">                                                                                            </w:t>
      </w:r>
    </w:p>
    <w:p w14:paraId="53B4FA5E" w14:textId="77777777" w:rsidR="003A7B05" w:rsidRDefault="003A7B05" w:rsidP="003A7B05">
      <w:r>
        <w:t>There is a maximum of 12 consultants per Session and will be booked on a first come, first served basis. If your dates are unavailable due to being fully booked, we will be in touch to offer available spaces on the other dates.</w:t>
      </w:r>
    </w:p>
    <w:p w14:paraId="60F5D3D2" w14:textId="77777777" w:rsidR="003A7B05" w:rsidRDefault="003A7B05" w:rsidP="003A7B05"/>
    <w:p w14:paraId="51CBF9CD" w14:textId="77777777" w:rsidR="003A7B05" w:rsidRDefault="003A7B05" w:rsidP="003A7B05">
      <w:r>
        <w:t>Once we have your response, your Customer Consultant will receive confirmation of the Sessions booked from us with a link to the pre-course workbook, you will be cc’d into this.</w:t>
      </w:r>
    </w:p>
    <w:p w14:paraId="193B1780" w14:textId="77777777" w:rsidR="003A7B05" w:rsidRDefault="003A7B05" w:rsidP="003A7B05"/>
    <w:p w14:paraId="0B013DCE" w14:textId="77777777" w:rsidR="003A7B05" w:rsidRDefault="003A7B05" w:rsidP="003A7B05">
      <w:pPr>
        <w:rPr>
          <w:b/>
          <w:bCs/>
        </w:rPr>
      </w:pPr>
      <w:r>
        <w:rPr>
          <w:b/>
          <w:bCs/>
        </w:rPr>
        <w:t>If you have any Customer Consultants not at this stage yet, do not worry, there will be a further event later in the year.</w:t>
      </w:r>
    </w:p>
    <w:p w14:paraId="49ACB312" w14:textId="77777777" w:rsidR="003A7B05" w:rsidRDefault="003A7B05" w:rsidP="003A7B05"/>
    <w:p w14:paraId="015E8BF7" w14:textId="77777777" w:rsidR="003A7B05" w:rsidRDefault="003A7B05" w:rsidP="003A7B05">
      <w:r>
        <w:t xml:space="preserve">If you have any queries or wish to discuss the programme please contact me, Ben Harvey. Otherwise to book a place please e-mail </w:t>
      </w:r>
      <w:hyperlink r:id="rId8" w:history="1">
        <w:r>
          <w:rPr>
            <w:rStyle w:val="Hyperlink"/>
          </w:rPr>
          <w:t>learning_solutions@ybs.co.uk</w:t>
        </w:r>
      </w:hyperlink>
      <w:r>
        <w:t xml:space="preserve"> or follow the link above.</w:t>
      </w:r>
      <w:bookmarkEnd w:id="0"/>
    </w:p>
    <w:p w14:paraId="232C2EB7" w14:textId="77777777" w:rsidR="003A7B05" w:rsidRDefault="003A7B05" w:rsidP="003A7B05"/>
    <w:p w14:paraId="7108EDDB" w14:textId="77777777" w:rsidR="003A7B05" w:rsidRDefault="003A7B05" w:rsidP="003A7B05"/>
    <w:p w14:paraId="7E99EBEB" w14:textId="77777777" w:rsidR="003A7B05" w:rsidRDefault="003A7B05" w:rsidP="003A7B05">
      <w:pPr>
        <w:rPr>
          <w:lang w:eastAsia="en-GB"/>
        </w:rPr>
      </w:pPr>
      <w:r>
        <w:rPr>
          <w:lang w:eastAsia="en-GB"/>
        </w:rPr>
        <w:t>Many thanks,</w:t>
      </w:r>
    </w:p>
    <w:p w14:paraId="71FC9A9E" w14:textId="77777777" w:rsidR="003A7B05" w:rsidRDefault="003A7B05" w:rsidP="003A7B05">
      <w:pPr>
        <w:rPr>
          <w:lang w:eastAsia="en-GB"/>
        </w:rPr>
      </w:pPr>
    </w:p>
    <w:p w14:paraId="0172F823" w14:textId="2D181EBA" w:rsidR="00295957" w:rsidRPr="003A7B05" w:rsidRDefault="00295957" w:rsidP="003A7B05"/>
    <w:sectPr w:rsidR="00295957" w:rsidRPr="003A7B0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E6C31" w14:textId="77777777" w:rsidR="00AF5E7C" w:rsidRDefault="00AF5E7C" w:rsidP="00295957">
      <w:r>
        <w:separator/>
      </w:r>
    </w:p>
  </w:endnote>
  <w:endnote w:type="continuationSeparator" w:id="0">
    <w:p w14:paraId="11AF7152" w14:textId="77777777" w:rsidR="00AF5E7C" w:rsidRDefault="00AF5E7C" w:rsidP="0029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418DE" w14:textId="3C1A5882" w:rsidR="00AB6686" w:rsidRDefault="00AB6686">
    <w:pPr>
      <w:pStyle w:val="Footer"/>
      <w:jc w:val="right"/>
    </w:pPr>
    <w:r>
      <w:rPr>
        <w:noProof/>
      </w:rPr>
      <mc:AlternateContent>
        <mc:Choice Requires="wps">
          <w:drawing>
            <wp:anchor distT="0" distB="0" distL="114300" distR="114300" simplePos="0" relativeHeight="251661312" behindDoc="0" locked="0" layoutInCell="0" allowOverlap="1" wp14:anchorId="59C23C6E" wp14:editId="048A40EF">
              <wp:simplePos x="0" y="0"/>
              <wp:positionH relativeFrom="page">
                <wp:posOffset>0</wp:posOffset>
              </wp:positionH>
              <wp:positionV relativeFrom="page">
                <wp:posOffset>10248900</wp:posOffset>
              </wp:positionV>
              <wp:extent cx="7560310" cy="252095"/>
              <wp:effectExtent l="0" t="0" r="0" b="14605"/>
              <wp:wrapNone/>
              <wp:docPr id="2" name="MSIPCMdfad43b3aaed95746b9d873e" descr="{&quot;HashCode&quot;:-419293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7C87E" w14:textId="38EF03B2" w:rsidR="00AB6686" w:rsidRPr="00AB6686" w:rsidRDefault="00AB6686" w:rsidP="00AB6686">
                          <w:pPr>
                            <w:rPr>
                              <w:rFonts w:ascii="Arial" w:hAnsi="Arial" w:cs="Arial"/>
                              <w:color w:val="000000"/>
                              <w:sz w:val="20"/>
                            </w:rPr>
                          </w:pPr>
                          <w:r w:rsidRPr="00AB6686">
                            <w:rPr>
                              <w:rFonts w:ascii="Arial" w:hAnsi="Arial" w:cs="Arial"/>
                              <w:color w:val="000000"/>
                              <w:sz w:val="20"/>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C23C6E" id="_x0000_t202" coordsize="21600,21600" o:spt="202" path="m,l,21600r21600,l21600,xe">
              <v:stroke joinstyle="miter"/>
              <v:path gradientshapeok="t" o:connecttype="rect"/>
            </v:shapetype>
            <v:shape id="MSIPCMdfad43b3aaed95746b9d873e" o:spid="_x0000_s1026" type="#_x0000_t202" alt="{&quot;HashCode&quot;:-419293512,&quot;Height&quot;:841.0,&quot;Width&quot;:595.0,&quot;Placement&quot;:&quot;Footer&quot;,&quot;Index&quot;:&quot;Primary&quot;,&quot;Section&quot;:1,&quot;Top&quot;:0.0,&quot;Left&quot;:0.0}" style="position:absolute;left:0;text-align:left;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" o:allowincell="f" filled="f" stroked="f" strokeweight=".5pt">
              <v:fill o:detectmouseclick="t"/>
              <v:textbox inset="20pt,0,,0">
                <w:txbxContent>
                  <w:p w14:paraId="75E7C87E" w14:textId="38EF03B2" w:rsidR="00AB6686" w:rsidRPr="00AB6686" w:rsidRDefault="00AB6686" w:rsidP="00AB6686">
                    <w:pPr>
                      <w:rPr>
                        <w:rFonts w:ascii="Arial" w:hAnsi="Arial" w:cs="Arial"/>
                        <w:color w:val="000000"/>
                        <w:sz w:val="20"/>
                      </w:rPr>
                    </w:pPr>
                    <w:r w:rsidRPr="00AB6686">
                      <w:rPr>
                        <w:rFonts w:ascii="Arial" w:hAnsi="Arial" w:cs="Arial"/>
                        <w:color w:val="000000"/>
                        <w:sz w:val="20"/>
                      </w:rPr>
                      <w:t>Confidential</w:t>
                    </w:r>
                  </w:p>
                </w:txbxContent>
              </v:textbox>
              <w10:wrap anchorx="page" anchory="page"/>
            </v:shape>
          </w:pict>
        </mc:Fallback>
      </mc:AlternateContent>
    </w:r>
    <w:sdt>
      <w:sdtPr>
        <w:id w:val="-19044411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108B554" w14:textId="7531B971" w:rsidR="00BE2A89" w:rsidRDefault="00BE2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DD87F" w14:textId="77777777" w:rsidR="00AF5E7C" w:rsidRDefault="00AF5E7C" w:rsidP="00295957">
      <w:r>
        <w:separator/>
      </w:r>
    </w:p>
  </w:footnote>
  <w:footnote w:type="continuationSeparator" w:id="0">
    <w:p w14:paraId="2D960723" w14:textId="77777777" w:rsidR="00AF5E7C" w:rsidRDefault="00AF5E7C" w:rsidP="0029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DFDE" w14:textId="3351EA65" w:rsidR="00AB6686" w:rsidRDefault="00AB6686">
    <w:pPr>
      <w:pStyle w:val="Header"/>
    </w:pPr>
    <w:r>
      <w:rPr>
        <w:noProof/>
      </w:rPr>
      <w:drawing>
        <wp:anchor distT="0" distB="0" distL="114300" distR="114300" simplePos="0" relativeHeight="251660288" behindDoc="1" locked="0" layoutInCell="1" allowOverlap="1" wp14:anchorId="109FD835" wp14:editId="7A825632">
          <wp:simplePos x="0" y="0"/>
          <wp:positionH relativeFrom="column">
            <wp:posOffset>4572000</wp:posOffset>
          </wp:positionH>
          <wp:positionV relativeFrom="paragraph">
            <wp:posOffset>-163830</wp:posOffset>
          </wp:positionV>
          <wp:extent cx="1866900" cy="492687"/>
          <wp:effectExtent l="0" t="0" r="0" b="3175"/>
          <wp:wrapTight wrapText="bothSides">
            <wp:wrapPolygon edited="0">
              <wp:start x="0" y="0"/>
              <wp:lineTo x="0" y="12542"/>
              <wp:lineTo x="3747" y="14214"/>
              <wp:lineTo x="3527" y="20903"/>
              <wp:lineTo x="5951" y="20903"/>
              <wp:lineTo x="18735" y="20903"/>
              <wp:lineTo x="21159" y="20903"/>
              <wp:lineTo x="21380" y="12542"/>
              <wp:lineTo x="21380" y="5853"/>
              <wp:lineTo x="15208" y="0"/>
              <wp:lineTo x="0" y="0"/>
            </wp:wrapPolygon>
          </wp:wrapTight>
          <wp:docPr id="9" name="Picture 8">
            <a:extLst xmlns:a="http://schemas.openxmlformats.org/drawingml/2006/main">
              <a:ext uri="{FF2B5EF4-FFF2-40B4-BE49-F238E27FC236}">
                <a16:creationId xmlns:a16="http://schemas.microsoft.com/office/drawing/2014/main" id="{D58DD850-AC23-4832-BA53-A5F7A2F897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58DD850-AC23-4832-BA53-A5F7A2F897D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6900" cy="4926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4E4F"/>
    <w:multiLevelType w:val="hybridMultilevel"/>
    <w:tmpl w:val="CA002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2934FD"/>
    <w:multiLevelType w:val="hybridMultilevel"/>
    <w:tmpl w:val="155C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43D70"/>
    <w:multiLevelType w:val="hybridMultilevel"/>
    <w:tmpl w:val="453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57"/>
    <w:rsid w:val="000012E1"/>
    <w:rsid w:val="00044445"/>
    <w:rsid w:val="000E2F88"/>
    <w:rsid w:val="00193B90"/>
    <w:rsid w:val="00295957"/>
    <w:rsid w:val="00361DEF"/>
    <w:rsid w:val="00393410"/>
    <w:rsid w:val="003A7B05"/>
    <w:rsid w:val="00413E68"/>
    <w:rsid w:val="00454EBA"/>
    <w:rsid w:val="00484F15"/>
    <w:rsid w:val="005F44BC"/>
    <w:rsid w:val="00603D32"/>
    <w:rsid w:val="006A45A2"/>
    <w:rsid w:val="0071191F"/>
    <w:rsid w:val="0074271B"/>
    <w:rsid w:val="007F0A87"/>
    <w:rsid w:val="00842DBF"/>
    <w:rsid w:val="00896117"/>
    <w:rsid w:val="009216AC"/>
    <w:rsid w:val="009908BC"/>
    <w:rsid w:val="00A16CB6"/>
    <w:rsid w:val="00A77A74"/>
    <w:rsid w:val="00A8455E"/>
    <w:rsid w:val="00AB6686"/>
    <w:rsid w:val="00AF5E7C"/>
    <w:rsid w:val="00BE2A89"/>
    <w:rsid w:val="00CC4965"/>
    <w:rsid w:val="00CD77F1"/>
    <w:rsid w:val="00D96EEF"/>
    <w:rsid w:val="00EA470E"/>
    <w:rsid w:val="00F11047"/>
    <w:rsid w:val="00F70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560A81"/>
  <w15:chartTrackingRefBased/>
  <w15:docId w15:val="{F52C703A-D822-4EFA-8B8D-EA701EA4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957"/>
    <w:pPr>
      <w:ind w:left="720"/>
    </w:pPr>
  </w:style>
  <w:style w:type="character" w:styleId="Hyperlink">
    <w:name w:val="Hyperlink"/>
    <w:basedOn w:val="DefaultParagraphFont"/>
    <w:uiPriority w:val="99"/>
    <w:unhideWhenUsed/>
    <w:rsid w:val="00603D32"/>
    <w:rPr>
      <w:color w:val="0563C1" w:themeColor="hyperlink"/>
      <w:u w:val="single"/>
    </w:rPr>
  </w:style>
  <w:style w:type="character" w:styleId="UnresolvedMention">
    <w:name w:val="Unresolved Mention"/>
    <w:basedOn w:val="DefaultParagraphFont"/>
    <w:uiPriority w:val="99"/>
    <w:semiHidden/>
    <w:unhideWhenUsed/>
    <w:rsid w:val="00603D32"/>
    <w:rPr>
      <w:color w:val="605E5C"/>
      <w:shd w:val="clear" w:color="auto" w:fill="E1DFDD"/>
    </w:rPr>
  </w:style>
  <w:style w:type="character" w:styleId="FollowedHyperlink">
    <w:name w:val="FollowedHyperlink"/>
    <w:basedOn w:val="DefaultParagraphFont"/>
    <w:uiPriority w:val="99"/>
    <w:semiHidden/>
    <w:unhideWhenUsed/>
    <w:rsid w:val="00603D32"/>
    <w:rPr>
      <w:color w:val="954F72" w:themeColor="followedHyperlink"/>
      <w:u w:val="single"/>
    </w:rPr>
  </w:style>
  <w:style w:type="paragraph" w:styleId="Header">
    <w:name w:val="header"/>
    <w:basedOn w:val="Normal"/>
    <w:link w:val="HeaderChar"/>
    <w:uiPriority w:val="99"/>
    <w:unhideWhenUsed/>
    <w:rsid w:val="00BE2A89"/>
    <w:pPr>
      <w:tabs>
        <w:tab w:val="center" w:pos="4513"/>
        <w:tab w:val="right" w:pos="9026"/>
      </w:tabs>
    </w:pPr>
  </w:style>
  <w:style w:type="character" w:customStyle="1" w:styleId="HeaderChar">
    <w:name w:val="Header Char"/>
    <w:basedOn w:val="DefaultParagraphFont"/>
    <w:link w:val="Header"/>
    <w:uiPriority w:val="99"/>
    <w:rsid w:val="00BE2A89"/>
    <w:rPr>
      <w:rFonts w:ascii="Calibri" w:hAnsi="Calibri" w:cs="Calibri"/>
    </w:rPr>
  </w:style>
  <w:style w:type="paragraph" w:styleId="Footer">
    <w:name w:val="footer"/>
    <w:basedOn w:val="Normal"/>
    <w:link w:val="FooterChar"/>
    <w:uiPriority w:val="99"/>
    <w:unhideWhenUsed/>
    <w:rsid w:val="00BE2A89"/>
    <w:pPr>
      <w:tabs>
        <w:tab w:val="center" w:pos="4513"/>
        <w:tab w:val="right" w:pos="9026"/>
      </w:tabs>
    </w:pPr>
  </w:style>
  <w:style w:type="character" w:customStyle="1" w:styleId="FooterChar">
    <w:name w:val="Footer Char"/>
    <w:basedOn w:val="DefaultParagraphFont"/>
    <w:link w:val="Footer"/>
    <w:uiPriority w:val="99"/>
    <w:rsid w:val="00BE2A8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8133">
      <w:bodyDiv w:val="1"/>
      <w:marLeft w:val="0"/>
      <w:marRight w:val="0"/>
      <w:marTop w:val="0"/>
      <w:marBottom w:val="0"/>
      <w:divBdr>
        <w:top w:val="none" w:sz="0" w:space="0" w:color="auto"/>
        <w:left w:val="none" w:sz="0" w:space="0" w:color="auto"/>
        <w:bottom w:val="none" w:sz="0" w:space="0" w:color="auto"/>
        <w:right w:val="none" w:sz="0" w:space="0" w:color="auto"/>
      </w:divBdr>
    </w:div>
    <w:div w:id="354430670">
      <w:bodyDiv w:val="1"/>
      <w:marLeft w:val="0"/>
      <w:marRight w:val="0"/>
      <w:marTop w:val="0"/>
      <w:marBottom w:val="0"/>
      <w:divBdr>
        <w:top w:val="none" w:sz="0" w:space="0" w:color="auto"/>
        <w:left w:val="none" w:sz="0" w:space="0" w:color="auto"/>
        <w:bottom w:val="none" w:sz="0" w:space="0" w:color="auto"/>
        <w:right w:val="none" w:sz="0" w:space="0" w:color="auto"/>
      </w:divBdr>
    </w:div>
    <w:div w:id="420687169">
      <w:bodyDiv w:val="1"/>
      <w:marLeft w:val="0"/>
      <w:marRight w:val="0"/>
      <w:marTop w:val="0"/>
      <w:marBottom w:val="0"/>
      <w:divBdr>
        <w:top w:val="none" w:sz="0" w:space="0" w:color="auto"/>
        <w:left w:val="none" w:sz="0" w:space="0" w:color="auto"/>
        <w:bottom w:val="none" w:sz="0" w:space="0" w:color="auto"/>
        <w:right w:val="none" w:sz="0" w:space="0" w:color="auto"/>
      </w:divBdr>
    </w:div>
    <w:div w:id="678971318">
      <w:bodyDiv w:val="1"/>
      <w:marLeft w:val="0"/>
      <w:marRight w:val="0"/>
      <w:marTop w:val="0"/>
      <w:marBottom w:val="0"/>
      <w:divBdr>
        <w:top w:val="none" w:sz="0" w:space="0" w:color="auto"/>
        <w:left w:val="none" w:sz="0" w:space="0" w:color="auto"/>
        <w:bottom w:val="none" w:sz="0" w:space="0" w:color="auto"/>
        <w:right w:val="none" w:sz="0" w:space="0" w:color="auto"/>
      </w:divBdr>
    </w:div>
    <w:div w:id="1130243421">
      <w:bodyDiv w:val="1"/>
      <w:marLeft w:val="0"/>
      <w:marRight w:val="0"/>
      <w:marTop w:val="0"/>
      <w:marBottom w:val="0"/>
      <w:divBdr>
        <w:top w:val="none" w:sz="0" w:space="0" w:color="auto"/>
        <w:left w:val="none" w:sz="0" w:space="0" w:color="auto"/>
        <w:bottom w:val="none" w:sz="0" w:space="0" w:color="auto"/>
        <w:right w:val="none" w:sz="0" w:space="0" w:color="auto"/>
      </w:divBdr>
    </w:div>
    <w:div w:id="1658993195">
      <w:bodyDiv w:val="1"/>
      <w:marLeft w:val="0"/>
      <w:marRight w:val="0"/>
      <w:marTop w:val="0"/>
      <w:marBottom w:val="0"/>
      <w:divBdr>
        <w:top w:val="none" w:sz="0" w:space="0" w:color="auto"/>
        <w:left w:val="none" w:sz="0" w:space="0" w:color="auto"/>
        <w:bottom w:val="none" w:sz="0" w:space="0" w:color="auto"/>
        <w:right w:val="none" w:sz="0" w:space="0" w:color="auto"/>
      </w:divBdr>
    </w:div>
    <w:div w:id="1801149942">
      <w:bodyDiv w:val="1"/>
      <w:marLeft w:val="0"/>
      <w:marRight w:val="0"/>
      <w:marTop w:val="0"/>
      <w:marBottom w:val="0"/>
      <w:divBdr>
        <w:top w:val="none" w:sz="0" w:space="0" w:color="auto"/>
        <w:left w:val="none" w:sz="0" w:space="0" w:color="auto"/>
        <w:bottom w:val="none" w:sz="0" w:space="0" w:color="auto"/>
        <w:right w:val="none" w:sz="0" w:space="0" w:color="auto"/>
      </w:divBdr>
    </w:div>
    <w:div w:id="1813791633">
      <w:bodyDiv w:val="1"/>
      <w:marLeft w:val="0"/>
      <w:marRight w:val="0"/>
      <w:marTop w:val="0"/>
      <w:marBottom w:val="0"/>
      <w:divBdr>
        <w:top w:val="none" w:sz="0" w:space="0" w:color="auto"/>
        <w:left w:val="none" w:sz="0" w:space="0" w:color="auto"/>
        <w:bottom w:val="none" w:sz="0" w:space="0" w:color="auto"/>
        <w:right w:val="none" w:sz="0" w:space="0" w:color="auto"/>
      </w:divBdr>
    </w:div>
    <w:div w:id="1844079890">
      <w:bodyDiv w:val="1"/>
      <w:marLeft w:val="0"/>
      <w:marRight w:val="0"/>
      <w:marTop w:val="0"/>
      <w:marBottom w:val="0"/>
      <w:divBdr>
        <w:top w:val="none" w:sz="0" w:space="0" w:color="auto"/>
        <w:left w:val="none" w:sz="0" w:space="0" w:color="auto"/>
        <w:bottom w:val="none" w:sz="0" w:space="0" w:color="auto"/>
        <w:right w:val="none" w:sz="0" w:space="0" w:color="auto"/>
      </w:divBdr>
    </w:div>
    <w:div w:id="20910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_solutions@ybs.co.uk" TargetMode="External"/><Relationship Id="rId3" Type="http://schemas.openxmlformats.org/officeDocument/2006/relationships/settings" Target="settings.xml"/><Relationship Id="rId7" Type="http://schemas.openxmlformats.org/officeDocument/2006/relationships/hyperlink" Target="mailto:Learning%20Solutions%20%3clearning_solutions@ybs.co.uk%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829</Words>
  <Characters>4330</Characters>
  <Application>Microsoft Office Word</Application>
  <DocSecurity>0</DocSecurity>
  <Lines>333</Lines>
  <Paragraphs>99</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Harvey</dc:creator>
  <cp:keywords/>
  <dc:description/>
  <cp:lastModifiedBy>Ben Harvey</cp:lastModifiedBy>
  <cp:revision>8</cp:revision>
  <dcterms:created xsi:type="dcterms:W3CDTF">2022-09-05T13:33:00Z</dcterms:created>
  <dcterms:modified xsi:type="dcterms:W3CDTF">2022-09-06T13:25:00Z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9ab29-f4da-4d83-b5ca-f40d5a93f0f3_Enabled">
    <vt:lpwstr>true</vt:lpwstr>
  </property>
  <property fmtid="{D5CDD505-2E9C-101B-9397-08002B2CF9AE}" pid="3" name="MSIP_Label_bf49ab29-f4da-4d83-b5ca-f40d5a93f0f3_SetDate">
    <vt:lpwstr>2022-09-08T08:10:44Z</vt:lpwstr>
  </property>
  <property fmtid="{D5CDD505-2E9C-101B-9397-08002B2CF9AE}" pid="4" name="MSIP_Label_bf49ab29-f4da-4d83-b5ca-f40d5a93f0f3_Method">
    <vt:lpwstr>Standard</vt:lpwstr>
  </property>
  <property fmtid="{D5CDD505-2E9C-101B-9397-08002B2CF9AE}" pid="5" name="MSIP_Label_bf49ab29-f4da-4d83-b5ca-f40d5a93f0f3_Name">
    <vt:lpwstr>Confidential</vt:lpwstr>
  </property>
  <property fmtid="{D5CDD505-2E9C-101B-9397-08002B2CF9AE}" pid="6" name="MSIP_Label_bf49ab29-f4da-4d83-b5ca-f40d5a93f0f3_SiteId">
    <vt:lpwstr>75406e2b-2de1-4cff-b842-2a519f5780c7</vt:lpwstr>
  </property>
  <property fmtid="{D5CDD505-2E9C-101B-9397-08002B2CF9AE}" pid="7" name="MSIP_Label_bf49ab29-f4da-4d83-b5ca-f40d5a93f0f3_ActionId">
    <vt:lpwstr>2c4f0279-7b39-4337-b91f-61ae028238f0</vt:lpwstr>
  </property>
  <property fmtid="{D5CDD505-2E9C-101B-9397-08002B2CF9AE}" pid="8" name="MSIP_Label_bf49ab29-f4da-4d83-b5ca-f40d5a93f0f3_ContentBits">
    <vt:lpwstr>0</vt:lpwstr>
  </property>
</Properties>
</file>